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14" w:rsidRPr="00FC4514" w:rsidRDefault="00FC4514" w:rsidP="00FC4514">
      <w:pPr>
        <w:spacing w:after="0" w:line="240" w:lineRule="auto"/>
        <w:jc w:val="center"/>
        <w:rPr>
          <w:rFonts w:ascii="Times New Roman" w:hAnsi="Times New Roman"/>
          <w:b/>
          <w:color w:val="0000FF"/>
          <w:sz w:val="24"/>
          <w:szCs w:val="24"/>
        </w:rPr>
      </w:pPr>
      <w:r w:rsidRPr="00FC4514">
        <w:rPr>
          <w:rFonts w:ascii="Times New Roman" w:hAnsi="Times New Roman"/>
          <w:b/>
          <w:color w:val="0000FF"/>
          <w:sz w:val="24"/>
          <w:szCs w:val="24"/>
        </w:rPr>
        <w:t>АДМИНИСТРАЦИЯ</w:t>
      </w:r>
    </w:p>
    <w:p w:rsidR="00FC4514" w:rsidRPr="00FC4514" w:rsidRDefault="00FC4514" w:rsidP="00FC4514">
      <w:pPr>
        <w:spacing w:after="0" w:line="240" w:lineRule="auto"/>
        <w:jc w:val="center"/>
        <w:rPr>
          <w:rFonts w:ascii="Times New Roman" w:hAnsi="Times New Roman"/>
          <w:b/>
          <w:color w:val="0000FF"/>
          <w:sz w:val="24"/>
          <w:szCs w:val="24"/>
        </w:rPr>
      </w:pPr>
      <w:r w:rsidRPr="00FC4514">
        <w:rPr>
          <w:rFonts w:ascii="Times New Roman" w:hAnsi="Times New Roman"/>
          <w:b/>
          <w:color w:val="0000FF"/>
          <w:sz w:val="24"/>
          <w:szCs w:val="24"/>
        </w:rPr>
        <w:t>МУНИЦИПАЛЬНОГО ОБРАЗОВАНИЯ</w:t>
      </w:r>
    </w:p>
    <w:p w:rsidR="00FC4514" w:rsidRPr="00FC4514" w:rsidRDefault="00FC4514" w:rsidP="00FC4514">
      <w:pPr>
        <w:spacing w:after="0" w:line="240" w:lineRule="auto"/>
        <w:jc w:val="center"/>
        <w:rPr>
          <w:rFonts w:ascii="Times New Roman" w:hAnsi="Times New Roman"/>
          <w:b/>
          <w:color w:val="0000FF"/>
          <w:sz w:val="24"/>
          <w:szCs w:val="24"/>
        </w:rPr>
      </w:pPr>
      <w:r w:rsidRPr="00FC4514">
        <w:rPr>
          <w:rFonts w:ascii="Times New Roman" w:hAnsi="Times New Roman"/>
          <w:b/>
          <w:color w:val="0000FF"/>
          <w:sz w:val="24"/>
          <w:szCs w:val="24"/>
        </w:rPr>
        <w:t xml:space="preserve">«КИНГИСЕППСКИЙ МУНИЦИПАЛЬНЫЙ РАЙОН» </w:t>
      </w:r>
    </w:p>
    <w:p w:rsidR="00FC4514" w:rsidRPr="00FC4514" w:rsidRDefault="00FC4514" w:rsidP="00FC4514">
      <w:pPr>
        <w:spacing w:after="0" w:line="240" w:lineRule="auto"/>
        <w:jc w:val="center"/>
        <w:rPr>
          <w:rFonts w:ascii="Times New Roman" w:hAnsi="Times New Roman"/>
          <w:b/>
          <w:color w:val="0000FF"/>
          <w:sz w:val="24"/>
          <w:szCs w:val="24"/>
        </w:rPr>
      </w:pPr>
      <w:r w:rsidRPr="00FC4514">
        <w:rPr>
          <w:rFonts w:ascii="Times New Roman" w:hAnsi="Times New Roman"/>
          <w:b/>
          <w:color w:val="0000FF"/>
          <w:sz w:val="24"/>
          <w:szCs w:val="24"/>
        </w:rPr>
        <w:t>ЛЕНИНГРАДСКОЙ  ОБЛАСТИ</w:t>
      </w:r>
    </w:p>
    <w:p w:rsidR="00FC4514" w:rsidRPr="00FC4514" w:rsidRDefault="00FC4514" w:rsidP="00FC4514">
      <w:pPr>
        <w:spacing w:after="0" w:line="240" w:lineRule="auto"/>
        <w:jc w:val="center"/>
        <w:rPr>
          <w:rFonts w:ascii="Times New Roman" w:hAnsi="Times New Roman"/>
          <w:b/>
          <w:color w:val="0000FF"/>
          <w:sz w:val="28"/>
          <w:szCs w:val="28"/>
        </w:rPr>
      </w:pPr>
    </w:p>
    <w:p w:rsidR="00FC4514" w:rsidRPr="00FC4514" w:rsidRDefault="00FC4514" w:rsidP="00FC4514">
      <w:pPr>
        <w:spacing w:after="0" w:line="240" w:lineRule="auto"/>
        <w:jc w:val="center"/>
        <w:rPr>
          <w:rFonts w:ascii="Times New Roman" w:hAnsi="Times New Roman"/>
          <w:color w:val="0000FF"/>
          <w:sz w:val="40"/>
          <w:szCs w:val="40"/>
        </w:rPr>
      </w:pPr>
      <w:r w:rsidRPr="00FC4514">
        <w:rPr>
          <w:rFonts w:ascii="Times New Roman" w:hAnsi="Times New Roman"/>
          <w:b/>
          <w:color w:val="0000FF"/>
          <w:sz w:val="40"/>
          <w:szCs w:val="40"/>
        </w:rPr>
        <w:t>П О С Т А Н О В Л Е Н И Е</w:t>
      </w:r>
    </w:p>
    <w:p w:rsidR="00AF408A" w:rsidRPr="00FC4514" w:rsidRDefault="00AF408A" w:rsidP="00FC4514">
      <w:pPr>
        <w:spacing w:after="0" w:line="240" w:lineRule="auto"/>
        <w:jc w:val="both"/>
        <w:rPr>
          <w:rFonts w:ascii="Times New Roman" w:hAnsi="Times New Roman"/>
          <w:sz w:val="26"/>
          <w:szCs w:val="26"/>
        </w:rPr>
      </w:pPr>
    </w:p>
    <w:p w:rsidR="00AF408A" w:rsidRPr="00FC4514" w:rsidRDefault="00AF408A" w:rsidP="00FC4514">
      <w:pPr>
        <w:spacing w:after="0" w:line="240" w:lineRule="auto"/>
        <w:jc w:val="both"/>
        <w:rPr>
          <w:rFonts w:ascii="Times New Roman" w:hAnsi="Times New Roman"/>
          <w:sz w:val="26"/>
          <w:szCs w:val="26"/>
        </w:rPr>
      </w:pPr>
    </w:p>
    <w:p w:rsidR="00FC4514" w:rsidRPr="00FC4514" w:rsidRDefault="00FC4514" w:rsidP="00FC4514">
      <w:pPr>
        <w:spacing w:after="0" w:line="240" w:lineRule="auto"/>
        <w:jc w:val="both"/>
        <w:rPr>
          <w:rFonts w:ascii="Times New Roman" w:hAnsi="Times New Roman"/>
          <w:sz w:val="26"/>
          <w:szCs w:val="26"/>
        </w:rPr>
      </w:pPr>
      <w:r w:rsidRPr="00FC4514">
        <w:rPr>
          <w:rFonts w:ascii="Times New Roman" w:hAnsi="Times New Roman"/>
          <w:sz w:val="26"/>
          <w:szCs w:val="26"/>
        </w:rPr>
        <w:t>08.08.2018</w:t>
      </w:r>
      <w:r w:rsidRPr="00FC4514">
        <w:rPr>
          <w:rFonts w:ascii="Times New Roman" w:hAnsi="Times New Roman"/>
          <w:sz w:val="26"/>
          <w:szCs w:val="26"/>
        </w:rPr>
        <w:tab/>
      </w:r>
      <w:r w:rsidRPr="00FC4514">
        <w:rPr>
          <w:rFonts w:ascii="Times New Roman" w:hAnsi="Times New Roman"/>
          <w:sz w:val="26"/>
          <w:szCs w:val="26"/>
        </w:rPr>
        <w:tab/>
        <w:t xml:space="preserve">   1643</w:t>
      </w:r>
    </w:p>
    <w:p w:rsidR="00FC4514" w:rsidRPr="00FC4514" w:rsidRDefault="00FC4514" w:rsidP="00FC4514">
      <w:pPr>
        <w:spacing w:after="0" w:line="240" w:lineRule="auto"/>
        <w:jc w:val="both"/>
        <w:rPr>
          <w:rFonts w:ascii="Times New Roman" w:hAnsi="Times New Roman"/>
        </w:rPr>
      </w:pPr>
    </w:p>
    <w:p w:rsidR="00FC4514" w:rsidRPr="00FC4514" w:rsidRDefault="00FC4514" w:rsidP="00FC4514">
      <w:pPr>
        <w:spacing w:after="0" w:line="240" w:lineRule="auto"/>
        <w:jc w:val="both"/>
        <w:rPr>
          <w:rFonts w:ascii="Times New Roman" w:hAnsi="Times New Roman"/>
        </w:rPr>
      </w:pPr>
    </w:p>
    <w:p w:rsidR="00FC4514" w:rsidRPr="00FC4514" w:rsidRDefault="00FC4514" w:rsidP="00FC4514">
      <w:pPr>
        <w:spacing w:after="0" w:line="240" w:lineRule="auto"/>
        <w:rPr>
          <w:rFonts w:ascii="Times New Roman" w:hAnsi="Times New Roman"/>
        </w:rPr>
      </w:pPr>
      <w:r w:rsidRPr="00FC4514">
        <w:rPr>
          <w:rFonts w:ascii="Times New Roman" w:hAnsi="Times New Roman"/>
        </w:rPr>
        <w:t>Об утверждении Порядка осуществления</w:t>
      </w:r>
    </w:p>
    <w:p w:rsidR="00FC4514" w:rsidRPr="00FC4514" w:rsidRDefault="00FC4514" w:rsidP="00FC4514">
      <w:pPr>
        <w:spacing w:after="0" w:line="240" w:lineRule="auto"/>
        <w:rPr>
          <w:rFonts w:ascii="Times New Roman" w:hAnsi="Times New Roman"/>
        </w:rPr>
      </w:pPr>
      <w:r w:rsidRPr="00FC4514">
        <w:rPr>
          <w:rFonts w:ascii="Times New Roman" w:hAnsi="Times New Roman"/>
        </w:rPr>
        <w:t xml:space="preserve"> муниципального земельного контроля на</w:t>
      </w:r>
    </w:p>
    <w:p w:rsidR="00FC4514" w:rsidRPr="00FC4514" w:rsidRDefault="00FC4514" w:rsidP="00FC4514">
      <w:pPr>
        <w:spacing w:after="0" w:line="240" w:lineRule="auto"/>
        <w:rPr>
          <w:rFonts w:ascii="Times New Roman" w:hAnsi="Times New Roman"/>
        </w:rPr>
      </w:pPr>
      <w:r w:rsidRPr="00FC4514">
        <w:rPr>
          <w:rFonts w:ascii="Times New Roman" w:hAnsi="Times New Roman"/>
        </w:rPr>
        <w:t xml:space="preserve"> территории МО «Кингисеппское городское </w:t>
      </w:r>
    </w:p>
    <w:p w:rsidR="00FC4514" w:rsidRPr="00FC4514" w:rsidRDefault="00FC4514" w:rsidP="00FC4514">
      <w:pPr>
        <w:spacing w:after="0" w:line="240" w:lineRule="auto"/>
        <w:rPr>
          <w:rFonts w:ascii="Times New Roman" w:hAnsi="Times New Roman"/>
        </w:rPr>
      </w:pPr>
      <w:r w:rsidRPr="00FC4514">
        <w:rPr>
          <w:rFonts w:ascii="Times New Roman" w:hAnsi="Times New Roman"/>
        </w:rPr>
        <w:t>поселение»,  на территории поселений, в</w:t>
      </w:r>
    </w:p>
    <w:p w:rsidR="00FC4514" w:rsidRPr="00FC4514" w:rsidRDefault="00FC4514" w:rsidP="00FC4514">
      <w:pPr>
        <w:spacing w:after="0" w:line="240" w:lineRule="auto"/>
        <w:rPr>
          <w:rFonts w:ascii="Times New Roman" w:hAnsi="Times New Roman"/>
        </w:rPr>
      </w:pPr>
      <w:r w:rsidRPr="00FC4514">
        <w:rPr>
          <w:rFonts w:ascii="Times New Roman" w:hAnsi="Times New Roman"/>
        </w:rPr>
        <w:t xml:space="preserve"> рамках переданных полномочий по </w:t>
      </w:r>
    </w:p>
    <w:p w:rsidR="00FC4514" w:rsidRPr="00FC4514" w:rsidRDefault="00FC4514" w:rsidP="00FC4514">
      <w:pPr>
        <w:spacing w:after="0" w:line="240" w:lineRule="auto"/>
        <w:rPr>
          <w:rFonts w:ascii="Times New Roman" w:hAnsi="Times New Roman"/>
        </w:rPr>
      </w:pPr>
      <w:r w:rsidRPr="00FC4514">
        <w:rPr>
          <w:rFonts w:ascii="Times New Roman" w:hAnsi="Times New Roman"/>
        </w:rPr>
        <w:t>осуществлению муниципального земельного</w:t>
      </w:r>
    </w:p>
    <w:p w:rsidR="00FC4514" w:rsidRPr="00FC4514" w:rsidRDefault="00FC4514" w:rsidP="00FC4514">
      <w:pPr>
        <w:spacing w:after="0" w:line="240" w:lineRule="auto"/>
        <w:rPr>
          <w:rFonts w:ascii="Times New Roman" w:hAnsi="Times New Roman"/>
        </w:rPr>
      </w:pPr>
      <w:r w:rsidRPr="00FC4514">
        <w:rPr>
          <w:rFonts w:ascii="Times New Roman" w:hAnsi="Times New Roman"/>
        </w:rPr>
        <w:t xml:space="preserve"> контроля </w:t>
      </w:r>
    </w:p>
    <w:p w:rsidR="00FC4514" w:rsidRPr="00FC4514" w:rsidRDefault="00FC4514" w:rsidP="00FC4514">
      <w:pPr>
        <w:spacing w:after="0" w:line="240" w:lineRule="auto"/>
        <w:jc w:val="both"/>
        <w:rPr>
          <w:rFonts w:ascii="Times New Roman" w:hAnsi="Times New Roman"/>
          <w:sz w:val="26"/>
          <w:szCs w:val="26"/>
        </w:rPr>
      </w:pPr>
    </w:p>
    <w:p w:rsidR="00FC4514" w:rsidRPr="00FC4514" w:rsidRDefault="00FC4514" w:rsidP="00FC4514">
      <w:pPr>
        <w:spacing w:after="0" w:line="240" w:lineRule="auto"/>
        <w:jc w:val="both"/>
        <w:rPr>
          <w:rFonts w:ascii="Times New Roman" w:hAnsi="Times New Roman"/>
          <w:sz w:val="26"/>
          <w:szCs w:val="26"/>
        </w:rPr>
      </w:pPr>
    </w:p>
    <w:p w:rsidR="00FC4514" w:rsidRPr="00FC4514" w:rsidRDefault="00FC4514" w:rsidP="00FC4514">
      <w:pPr>
        <w:spacing w:after="0" w:line="240" w:lineRule="auto"/>
        <w:jc w:val="both"/>
        <w:rPr>
          <w:rFonts w:ascii="Times New Roman" w:hAnsi="Times New Roman"/>
          <w:sz w:val="26"/>
          <w:szCs w:val="26"/>
        </w:rPr>
      </w:pPr>
    </w:p>
    <w:p w:rsidR="00AF408A" w:rsidRPr="00FC4514" w:rsidRDefault="00FC4514" w:rsidP="00FC4514">
      <w:pPr>
        <w:autoSpaceDE w:val="0"/>
        <w:autoSpaceDN w:val="0"/>
        <w:adjustRightInd w:val="0"/>
        <w:spacing w:after="0" w:line="240" w:lineRule="auto"/>
        <w:jc w:val="both"/>
        <w:rPr>
          <w:rFonts w:ascii="Times New Roman" w:hAnsi="Times New Roman"/>
          <w:sz w:val="26"/>
          <w:szCs w:val="26"/>
        </w:rPr>
      </w:pPr>
      <w:r w:rsidRPr="00FC4514">
        <w:rPr>
          <w:rFonts w:ascii="Times New Roman" w:hAnsi="Times New Roman"/>
          <w:sz w:val="26"/>
          <w:szCs w:val="26"/>
        </w:rPr>
        <w:tab/>
      </w:r>
      <w:r w:rsidR="00AF408A" w:rsidRPr="00FC4514">
        <w:rPr>
          <w:rFonts w:ascii="Times New Roman" w:hAnsi="Times New Roman"/>
          <w:sz w:val="26"/>
          <w:szCs w:val="26"/>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24.05.2002 №101-ФЗ «Об обороте земель сельскохозяйственного назначения», Областным законом Ленинградской области от 01.08.2017 </w:t>
      </w:r>
      <w:r w:rsidR="00C22812" w:rsidRPr="00FC4514">
        <w:rPr>
          <w:rFonts w:ascii="Times New Roman" w:hAnsi="Times New Roman"/>
          <w:sz w:val="26"/>
          <w:szCs w:val="26"/>
        </w:rPr>
        <w:t>№</w:t>
      </w:r>
      <w:r w:rsidR="00AF408A" w:rsidRPr="00FC4514">
        <w:rPr>
          <w:rFonts w:ascii="Times New Roman" w:hAnsi="Times New Roman"/>
          <w:sz w:val="26"/>
          <w:szCs w:val="26"/>
        </w:rPr>
        <w:t xml:space="preserve"> 60-оз </w:t>
      </w:r>
      <w:r w:rsidR="00C22812" w:rsidRPr="00FC4514">
        <w:rPr>
          <w:rFonts w:ascii="Times New Roman" w:hAnsi="Times New Roman"/>
          <w:sz w:val="26"/>
          <w:szCs w:val="26"/>
        </w:rPr>
        <w:t>«</w:t>
      </w:r>
      <w:r w:rsidR="00AF408A" w:rsidRPr="00FC4514">
        <w:rPr>
          <w:rFonts w:ascii="Times New Roman" w:hAnsi="Times New Roman"/>
          <w:sz w:val="26"/>
          <w:szCs w:val="26"/>
        </w:rPr>
        <w:t>О порядке осуществления муниципального земельного контроля на т</w:t>
      </w:r>
      <w:r w:rsidR="00C22812" w:rsidRPr="00FC4514">
        <w:rPr>
          <w:rFonts w:ascii="Times New Roman" w:hAnsi="Times New Roman"/>
          <w:sz w:val="26"/>
          <w:szCs w:val="26"/>
        </w:rPr>
        <w:t>ерритории Ленинградской области»</w:t>
      </w:r>
      <w:r w:rsidR="00AF408A" w:rsidRPr="00FC4514">
        <w:rPr>
          <w:rFonts w:ascii="Times New Roman" w:hAnsi="Times New Roman"/>
          <w:sz w:val="26"/>
          <w:szCs w:val="26"/>
        </w:rPr>
        <w:t xml:space="preserve">, </w:t>
      </w:r>
      <w:r w:rsidR="00C22812" w:rsidRPr="00FC4514">
        <w:rPr>
          <w:rFonts w:ascii="Times New Roman" w:hAnsi="Times New Roman"/>
          <w:sz w:val="26"/>
          <w:szCs w:val="26"/>
        </w:rPr>
        <w:t>п</w:t>
      </w:r>
      <w:r w:rsidR="00AF408A" w:rsidRPr="00FC4514">
        <w:rPr>
          <w:rFonts w:ascii="Times New Roman" w:hAnsi="Times New Roman"/>
          <w:sz w:val="26"/>
          <w:szCs w:val="26"/>
        </w:rPr>
        <w:t xml:space="preserve">остановлением Правительства Ленинградской области от 20.11.2017 </w:t>
      </w:r>
      <w:r w:rsidR="00C22812" w:rsidRPr="00FC4514">
        <w:rPr>
          <w:rFonts w:ascii="Times New Roman" w:hAnsi="Times New Roman"/>
          <w:sz w:val="26"/>
          <w:szCs w:val="26"/>
        </w:rPr>
        <w:t xml:space="preserve">№ </w:t>
      </w:r>
      <w:r w:rsidR="00AF408A" w:rsidRPr="00FC4514">
        <w:rPr>
          <w:rFonts w:ascii="Times New Roman" w:hAnsi="Times New Roman"/>
          <w:sz w:val="26"/>
          <w:szCs w:val="26"/>
        </w:rPr>
        <w:t>481</w:t>
      </w:r>
      <w:r w:rsidR="00C22812" w:rsidRPr="00FC4514">
        <w:rPr>
          <w:rFonts w:ascii="Times New Roman" w:hAnsi="Times New Roman"/>
          <w:sz w:val="26"/>
          <w:szCs w:val="26"/>
        </w:rPr>
        <w:t xml:space="preserve"> «</w:t>
      </w:r>
      <w:r w:rsidR="00AF408A" w:rsidRPr="00FC4514">
        <w:rPr>
          <w:rFonts w:ascii="Times New Roman" w:hAnsi="Times New Roman"/>
          <w:sz w:val="26"/>
          <w:szCs w:val="26"/>
        </w:rPr>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C22812" w:rsidRPr="00FC4514">
        <w:rPr>
          <w:rFonts w:ascii="Times New Roman" w:hAnsi="Times New Roman"/>
          <w:sz w:val="26"/>
          <w:szCs w:val="26"/>
        </w:rPr>
        <w:t>»</w:t>
      </w:r>
      <w:r w:rsidR="00AF408A" w:rsidRPr="00FC4514">
        <w:rPr>
          <w:rFonts w:ascii="Times New Roman" w:eastAsia="Arial Unicode MS" w:hAnsi="Times New Roman"/>
          <w:sz w:val="26"/>
          <w:szCs w:val="26"/>
        </w:rPr>
        <w:t>,</w:t>
      </w:r>
      <w:r w:rsidR="00AF408A" w:rsidRPr="00FC4514">
        <w:rPr>
          <w:rFonts w:ascii="Times New Roman" w:hAnsi="Times New Roman"/>
          <w:sz w:val="26"/>
          <w:szCs w:val="26"/>
        </w:rPr>
        <w:t xml:space="preserve"> </w:t>
      </w:r>
      <w:r w:rsidR="00AF408A" w:rsidRPr="00FC4514">
        <w:rPr>
          <w:rFonts w:ascii="Times New Roman" w:hAnsi="Times New Roman"/>
          <w:color w:val="000000"/>
          <w:sz w:val="26"/>
          <w:szCs w:val="26"/>
        </w:rPr>
        <w:t>в силу</w:t>
      </w:r>
      <w:r w:rsidR="00AF408A" w:rsidRPr="00FC4514">
        <w:rPr>
          <w:rFonts w:ascii="Times New Roman" w:eastAsia="Arial Unicode MS" w:hAnsi="Times New Roman"/>
          <w:sz w:val="26"/>
          <w:szCs w:val="26"/>
        </w:rPr>
        <w:t xml:space="preserve"> решения </w:t>
      </w:r>
      <w:r w:rsidR="00AF408A" w:rsidRPr="00FC4514">
        <w:rPr>
          <w:rFonts w:ascii="Times New Roman" w:hAnsi="Times New Roman"/>
          <w:sz w:val="26"/>
          <w:szCs w:val="26"/>
        </w:rPr>
        <w:t>Совета депутатов МО «Опольевское сельское поселение» Кингисеппского муниципального района Ленинградской области от 28.08.2017 №</w:t>
      </w:r>
      <w:r w:rsidRPr="00FC4514">
        <w:rPr>
          <w:rFonts w:ascii="Times New Roman" w:hAnsi="Times New Roman"/>
          <w:sz w:val="26"/>
          <w:szCs w:val="26"/>
        </w:rPr>
        <w:t xml:space="preserve"> </w:t>
      </w:r>
      <w:r w:rsidR="00AF408A" w:rsidRPr="00FC4514">
        <w:rPr>
          <w:rFonts w:ascii="Times New Roman" w:hAnsi="Times New Roman"/>
          <w:sz w:val="26"/>
          <w:szCs w:val="26"/>
        </w:rPr>
        <w:t xml:space="preserve">174 «О передаче полномочий по осуществлению муниципального земельного контроля в границах муниципального образования «Опольевское сельское поселение» Кингисеппского муниципального района Ленинградской области на 2018 год», </w:t>
      </w:r>
      <w:r w:rsidR="00C22812" w:rsidRPr="00FC4514">
        <w:rPr>
          <w:rFonts w:ascii="Times New Roman" w:hAnsi="Times New Roman"/>
          <w:sz w:val="26"/>
          <w:szCs w:val="26"/>
        </w:rPr>
        <w:t>р</w:t>
      </w:r>
      <w:r w:rsidR="00AF408A" w:rsidRPr="00FC4514">
        <w:rPr>
          <w:rFonts w:ascii="Times New Roman" w:hAnsi="Times New Roman"/>
          <w:sz w:val="26"/>
          <w:szCs w:val="26"/>
        </w:rPr>
        <w:t>ешения Совета депутатов МО «Кингисеппский муниципальный район» Ленинградской области от 25.10.2017года №</w:t>
      </w:r>
      <w:r w:rsidRPr="00FC4514">
        <w:rPr>
          <w:rFonts w:ascii="Times New Roman" w:hAnsi="Times New Roman"/>
          <w:sz w:val="26"/>
          <w:szCs w:val="26"/>
        </w:rPr>
        <w:t xml:space="preserve"> </w:t>
      </w:r>
      <w:r w:rsidR="00AF408A" w:rsidRPr="00FC4514">
        <w:rPr>
          <w:rFonts w:ascii="Times New Roman" w:hAnsi="Times New Roman"/>
          <w:sz w:val="26"/>
          <w:szCs w:val="26"/>
        </w:rPr>
        <w:t>446/3-с «О принятии полномочий и установлении расходного обязательства МО «Кингисеппский муниципальный район» по исполнению полномочий сельских поселений, в части осуществления муниципального земельного контроля на 2018 год», Соглашения от 27.12.2017</w:t>
      </w:r>
      <w:r w:rsidR="00C22812" w:rsidRPr="00FC4514">
        <w:rPr>
          <w:rFonts w:ascii="Times New Roman" w:hAnsi="Times New Roman"/>
          <w:sz w:val="26"/>
          <w:szCs w:val="26"/>
        </w:rPr>
        <w:t xml:space="preserve"> </w:t>
      </w:r>
      <w:r w:rsidR="00AF408A" w:rsidRPr="00FC4514">
        <w:rPr>
          <w:rFonts w:ascii="Times New Roman" w:hAnsi="Times New Roman"/>
          <w:sz w:val="26"/>
          <w:szCs w:val="26"/>
        </w:rPr>
        <w:t>года № 2 об исполнении полномочия по осуществлению муниципального земельного контроля в границах муниципального образования «Опольевское сельское поселение» Кингисеппского муниципального района Ленинградской области на 2018 год,</w:t>
      </w:r>
      <w:r w:rsidR="00AF408A" w:rsidRPr="00FC4514">
        <w:rPr>
          <w:rFonts w:ascii="Times New Roman" w:hAnsi="Times New Roman"/>
          <w:color w:val="000000"/>
          <w:sz w:val="26"/>
          <w:szCs w:val="26"/>
        </w:rPr>
        <w:t xml:space="preserve"> в силу</w:t>
      </w:r>
      <w:r w:rsidR="00AF408A" w:rsidRPr="00FC4514">
        <w:rPr>
          <w:rFonts w:ascii="Times New Roman" w:eastAsia="Arial Unicode MS" w:hAnsi="Times New Roman"/>
          <w:sz w:val="26"/>
          <w:szCs w:val="26"/>
        </w:rPr>
        <w:t xml:space="preserve"> решения </w:t>
      </w:r>
      <w:r w:rsidR="00AF408A" w:rsidRPr="00FC4514">
        <w:rPr>
          <w:rFonts w:ascii="Times New Roman" w:hAnsi="Times New Roman"/>
          <w:sz w:val="26"/>
          <w:szCs w:val="26"/>
        </w:rPr>
        <w:t>Совета депутатов МО «Фалилеевское сельское поселение» Кингисеппского муниципального района Ленинградской области от 15.09.2017 №</w:t>
      </w:r>
      <w:r w:rsidR="00C22812" w:rsidRPr="00FC4514">
        <w:rPr>
          <w:rFonts w:ascii="Times New Roman" w:hAnsi="Times New Roman"/>
          <w:sz w:val="26"/>
          <w:szCs w:val="26"/>
        </w:rPr>
        <w:t xml:space="preserve"> </w:t>
      </w:r>
      <w:r w:rsidR="00AF408A" w:rsidRPr="00FC4514">
        <w:rPr>
          <w:rFonts w:ascii="Times New Roman" w:hAnsi="Times New Roman"/>
          <w:sz w:val="26"/>
          <w:szCs w:val="26"/>
        </w:rPr>
        <w:lastRenderedPageBreak/>
        <w:t>227 «О передаче муниципальному образованию «Кингисеппский муниципальный район» Ленинградской области полномочия по осуществлению муниципального земельного контроля в границах муниципального образования «Фалилеевское сельское поселение» на 2018 год», Соглашения от 18.12.2017 года № 1 об исполнении  полномочия по осуществлению муниципального земельного контроля в границах муниципального образования «Фалилеевское сельское поселение» Кингисеппского муниципального района Ленинградской области на 2018 год</w:t>
      </w:r>
      <w:r w:rsidR="00AF408A" w:rsidRPr="00FC4514">
        <w:rPr>
          <w:rFonts w:ascii="Times New Roman" w:eastAsia="Arial Unicode MS" w:hAnsi="Times New Roman"/>
          <w:sz w:val="26"/>
          <w:szCs w:val="26"/>
        </w:rPr>
        <w:t>, администрация</w:t>
      </w:r>
    </w:p>
    <w:p w:rsidR="00AF408A" w:rsidRPr="00FC4514" w:rsidRDefault="00AF408A" w:rsidP="00FC4514">
      <w:pPr>
        <w:pStyle w:val="ab"/>
        <w:spacing w:before="0" w:beforeAutospacing="0" w:after="0" w:afterAutospacing="0"/>
        <w:jc w:val="both"/>
        <w:rPr>
          <w:sz w:val="26"/>
          <w:szCs w:val="26"/>
        </w:rPr>
      </w:pPr>
    </w:p>
    <w:p w:rsidR="00AF408A" w:rsidRPr="00FC4514" w:rsidRDefault="00AF408A" w:rsidP="00FC4514">
      <w:pPr>
        <w:pStyle w:val="ab"/>
        <w:spacing w:before="0" w:beforeAutospacing="0" w:after="0" w:afterAutospacing="0"/>
        <w:jc w:val="both"/>
        <w:rPr>
          <w:sz w:val="26"/>
          <w:szCs w:val="26"/>
        </w:rPr>
      </w:pPr>
      <w:r w:rsidRPr="00FC4514">
        <w:rPr>
          <w:b/>
          <w:sz w:val="26"/>
          <w:szCs w:val="26"/>
        </w:rPr>
        <w:t>п о с т а н о в л я е т</w:t>
      </w:r>
      <w:r w:rsidRPr="00FC4514">
        <w:rPr>
          <w:sz w:val="26"/>
          <w:szCs w:val="26"/>
        </w:rPr>
        <w:t>:</w:t>
      </w:r>
    </w:p>
    <w:p w:rsidR="00AF408A" w:rsidRPr="00FC4514" w:rsidRDefault="00AF408A" w:rsidP="00FC4514">
      <w:pPr>
        <w:pStyle w:val="ab"/>
        <w:spacing w:before="0" w:beforeAutospacing="0" w:after="0" w:afterAutospacing="0"/>
        <w:jc w:val="both"/>
        <w:rPr>
          <w:sz w:val="26"/>
          <w:szCs w:val="26"/>
        </w:rPr>
      </w:pPr>
    </w:p>
    <w:p w:rsidR="00AF408A" w:rsidRPr="00FC4514" w:rsidRDefault="00AF408A" w:rsidP="00FC4514">
      <w:pPr>
        <w:pStyle w:val="ab"/>
        <w:numPr>
          <w:ilvl w:val="0"/>
          <w:numId w:val="2"/>
        </w:numPr>
        <w:spacing w:before="0" w:beforeAutospacing="0" w:after="0" w:afterAutospacing="0"/>
        <w:ind w:left="0" w:firstLine="567"/>
        <w:jc w:val="both"/>
        <w:rPr>
          <w:color w:val="FF0000"/>
          <w:sz w:val="26"/>
          <w:szCs w:val="26"/>
        </w:rPr>
      </w:pPr>
      <w:r w:rsidRPr="00FC4514">
        <w:rPr>
          <w:sz w:val="26"/>
          <w:szCs w:val="26"/>
        </w:rPr>
        <w:t xml:space="preserve"> Утвердить Порядок  осуществления муниципального земельного контроля на территории муниципального образования «Кингисеппское городское поселение» муниципального образования «Кингисеппский муниципальный район» Ленинградской области, на территории поселений, в рамках переданных полномочий по осуществлению муниципального земельного контроля</w:t>
      </w:r>
      <w:r w:rsidRPr="00FC4514">
        <w:rPr>
          <w:color w:val="FF0000"/>
          <w:sz w:val="26"/>
          <w:szCs w:val="26"/>
        </w:rPr>
        <w:t xml:space="preserve"> </w:t>
      </w:r>
      <w:r w:rsidRPr="00FC4514">
        <w:rPr>
          <w:sz w:val="26"/>
          <w:szCs w:val="26"/>
        </w:rPr>
        <w:t>(приложение).</w:t>
      </w:r>
    </w:p>
    <w:p w:rsidR="00AF408A" w:rsidRPr="00FC4514" w:rsidRDefault="00AF408A" w:rsidP="00FC4514">
      <w:pPr>
        <w:pStyle w:val="ab"/>
        <w:numPr>
          <w:ilvl w:val="0"/>
          <w:numId w:val="2"/>
        </w:numPr>
        <w:spacing w:before="0" w:beforeAutospacing="0" w:after="0" w:afterAutospacing="0"/>
        <w:ind w:left="0" w:firstLine="567"/>
        <w:jc w:val="both"/>
        <w:rPr>
          <w:sz w:val="26"/>
          <w:szCs w:val="26"/>
        </w:rPr>
      </w:pPr>
      <w:r w:rsidRPr="00FC4514">
        <w:rPr>
          <w:sz w:val="26"/>
          <w:szCs w:val="26"/>
        </w:rPr>
        <w:t xml:space="preserve"> Комитету по управлению имуществом МО «Кингисеппский муниципальный район» в месячный срок, со дня утверждения постановления, разработать административный регламент по исполнению муниципальной функции по осуществлению муниципального земельного контроля.</w:t>
      </w:r>
    </w:p>
    <w:p w:rsidR="00AF408A" w:rsidRPr="00FC4514" w:rsidRDefault="00AF408A" w:rsidP="00FC4514">
      <w:pPr>
        <w:pStyle w:val="ab"/>
        <w:numPr>
          <w:ilvl w:val="0"/>
          <w:numId w:val="2"/>
        </w:numPr>
        <w:spacing w:before="0" w:beforeAutospacing="0" w:after="0" w:afterAutospacing="0"/>
        <w:ind w:left="0" w:firstLine="567"/>
        <w:jc w:val="both"/>
        <w:rPr>
          <w:sz w:val="26"/>
          <w:szCs w:val="26"/>
        </w:rPr>
      </w:pPr>
      <w:r w:rsidRPr="00FC4514">
        <w:rPr>
          <w:sz w:val="26"/>
          <w:szCs w:val="26"/>
        </w:rPr>
        <w:t xml:space="preserve"> Постановление </w:t>
      </w:r>
      <w:r w:rsidR="00C22812" w:rsidRPr="00FC4514">
        <w:rPr>
          <w:sz w:val="26"/>
          <w:szCs w:val="26"/>
        </w:rPr>
        <w:t xml:space="preserve">опубликовать </w:t>
      </w:r>
      <w:r w:rsidRPr="00FC4514">
        <w:rPr>
          <w:sz w:val="26"/>
          <w:szCs w:val="26"/>
        </w:rPr>
        <w:t>в средствах массовой информации и разме</w:t>
      </w:r>
      <w:r w:rsidR="00C22812" w:rsidRPr="00FC4514">
        <w:rPr>
          <w:sz w:val="26"/>
          <w:szCs w:val="26"/>
        </w:rPr>
        <w:t>стить</w:t>
      </w:r>
      <w:r w:rsidRPr="00FC4514">
        <w:rPr>
          <w:sz w:val="26"/>
          <w:szCs w:val="26"/>
        </w:rPr>
        <w:t xml:space="preserve"> на официальном сайте администрации МО «Кингисеппский муниципальный район» в информационно</w:t>
      </w:r>
      <w:r w:rsidR="00C22812" w:rsidRPr="00FC4514">
        <w:rPr>
          <w:sz w:val="26"/>
          <w:szCs w:val="26"/>
        </w:rPr>
        <w:t>-</w:t>
      </w:r>
      <w:r w:rsidRPr="00FC4514">
        <w:rPr>
          <w:sz w:val="26"/>
          <w:szCs w:val="26"/>
        </w:rPr>
        <w:t xml:space="preserve">телекоммуникационной сети «Интернет». </w:t>
      </w:r>
    </w:p>
    <w:p w:rsidR="00AF408A" w:rsidRPr="00FC4514" w:rsidRDefault="00AF408A" w:rsidP="00FC4514">
      <w:pPr>
        <w:pStyle w:val="a4"/>
        <w:numPr>
          <w:ilvl w:val="0"/>
          <w:numId w:val="2"/>
        </w:numPr>
        <w:spacing w:after="0" w:line="240" w:lineRule="auto"/>
        <w:ind w:left="0" w:firstLine="567"/>
        <w:jc w:val="both"/>
        <w:rPr>
          <w:rFonts w:ascii="Times New Roman" w:hAnsi="Times New Roman"/>
          <w:sz w:val="26"/>
          <w:szCs w:val="26"/>
        </w:rPr>
      </w:pPr>
      <w:r w:rsidRPr="00FC4514">
        <w:rPr>
          <w:rFonts w:ascii="Times New Roman" w:hAnsi="Times New Roman"/>
          <w:sz w:val="26"/>
          <w:szCs w:val="26"/>
        </w:rPr>
        <w:t>Постановление администрации МО «Кингисеппский муниципальный район» Ленинградской области от 24.08.2017</w:t>
      </w:r>
      <w:r w:rsidR="00C22812" w:rsidRPr="00FC4514">
        <w:rPr>
          <w:rFonts w:ascii="Times New Roman" w:hAnsi="Times New Roman"/>
          <w:sz w:val="26"/>
          <w:szCs w:val="26"/>
        </w:rPr>
        <w:t xml:space="preserve"> года</w:t>
      </w:r>
      <w:r w:rsidRPr="00FC4514">
        <w:rPr>
          <w:rFonts w:ascii="Times New Roman" w:hAnsi="Times New Roman"/>
          <w:sz w:val="26"/>
          <w:szCs w:val="26"/>
        </w:rPr>
        <w:t xml:space="preserve"> № 2207 «Об утверждении Порядка осуществления муниципального земельного контроля на территории МО «Кингисеппское городское поселение»,  на территории поселений, в рамках переданных полномочий по осуществлению муниципального земельного контроля » считать утратившим силу.</w:t>
      </w:r>
    </w:p>
    <w:p w:rsidR="00AF408A" w:rsidRPr="00FC4514" w:rsidRDefault="00AF408A" w:rsidP="00FC4514">
      <w:pPr>
        <w:pStyle w:val="ab"/>
        <w:numPr>
          <w:ilvl w:val="0"/>
          <w:numId w:val="2"/>
        </w:numPr>
        <w:spacing w:before="0" w:beforeAutospacing="0" w:after="0" w:afterAutospacing="0"/>
        <w:ind w:left="0" w:firstLine="360"/>
        <w:jc w:val="both"/>
        <w:rPr>
          <w:sz w:val="26"/>
          <w:szCs w:val="26"/>
        </w:rPr>
      </w:pPr>
      <w:r w:rsidRPr="00FC4514">
        <w:rPr>
          <w:sz w:val="26"/>
          <w:szCs w:val="26"/>
        </w:rPr>
        <w:t xml:space="preserve"> Контроль за исполнением постановления  возложить на первого заместителя главы администрации  МО «Кингисеппский муниципальный район» В.Е. Толкачева.</w:t>
      </w:r>
    </w:p>
    <w:p w:rsidR="00AF408A" w:rsidRPr="00FC4514" w:rsidRDefault="00AF408A" w:rsidP="00AF408A">
      <w:pPr>
        <w:pStyle w:val="consplusnormal"/>
        <w:spacing w:before="0" w:beforeAutospacing="0" w:after="0" w:afterAutospacing="0"/>
        <w:ind w:right="57"/>
        <w:jc w:val="both"/>
        <w:rPr>
          <w:sz w:val="26"/>
          <w:szCs w:val="26"/>
        </w:rPr>
      </w:pPr>
    </w:p>
    <w:p w:rsidR="00AF408A" w:rsidRDefault="00AF408A" w:rsidP="00AF408A">
      <w:pPr>
        <w:pStyle w:val="ab"/>
        <w:spacing w:before="0" w:beforeAutospacing="0" w:after="0" w:afterAutospacing="0"/>
        <w:ind w:right="57"/>
        <w:jc w:val="both"/>
        <w:rPr>
          <w:sz w:val="26"/>
          <w:szCs w:val="26"/>
        </w:rPr>
      </w:pPr>
    </w:p>
    <w:p w:rsidR="00FC4514" w:rsidRDefault="00FC4514" w:rsidP="00AF408A">
      <w:pPr>
        <w:pStyle w:val="ab"/>
        <w:spacing w:before="0" w:beforeAutospacing="0" w:after="0" w:afterAutospacing="0"/>
        <w:ind w:right="57"/>
        <w:jc w:val="both"/>
        <w:rPr>
          <w:sz w:val="26"/>
          <w:szCs w:val="26"/>
        </w:rPr>
      </w:pPr>
    </w:p>
    <w:p w:rsidR="00FC4514" w:rsidRDefault="00FC4514" w:rsidP="00AF408A">
      <w:pPr>
        <w:pStyle w:val="ab"/>
        <w:spacing w:before="0" w:beforeAutospacing="0" w:after="0" w:afterAutospacing="0"/>
        <w:ind w:right="57"/>
        <w:jc w:val="both"/>
        <w:rPr>
          <w:sz w:val="26"/>
          <w:szCs w:val="26"/>
        </w:rPr>
      </w:pPr>
    </w:p>
    <w:p w:rsidR="00FC4514" w:rsidRPr="00FC4514" w:rsidRDefault="00FC4514" w:rsidP="00AF408A">
      <w:pPr>
        <w:pStyle w:val="ab"/>
        <w:spacing w:before="0" w:beforeAutospacing="0" w:after="0" w:afterAutospacing="0"/>
        <w:ind w:right="57"/>
        <w:jc w:val="both"/>
        <w:rPr>
          <w:sz w:val="26"/>
          <w:szCs w:val="26"/>
        </w:rPr>
      </w:pPr>
    </w:p>
    <w:p w:rsidR="00AF408A" w:rsidRPr="00FC4514" w:rsidRDefault="00AF408A" w:rsidP="00AF408A">
      <w:pPr>
        <w:spacing w:after="0" w:line="240" w:lineRule="auto"/>
        <w:jc w:val="both"/>
        <w:rPr>
          <w:rFonts w:ascii="Times New Roman" w:hAnsi="Times New Roman"/>
          <w:sz w:val="26"/>
          <w:szCs w:val="26"/>
        </w:rPr>
      </w:pPr>
      <w:r w:rsidRPr="00FC4514">
        <w:rPr>
          <w:rFonts w:ascii="Times New Roman" w:hAnsi="Times New Roman"/>
          <w:sz w:val="26"/>
          <w:szCs w:val="26"/>
        </w:rPr>
        <w:t xml:space="preserve">Исполняющий обязанности главы администрации </w:t>
      </w:r>
    </w:p>
    <w:p w:rsidR="00AF408A" w:rsidRPr="00FC4514" w:rsidRDefault="00AF408A" w:rsidP="00AF408A">
      <w:pPr>
        <w:spacing w:after="0" w:line="240" w:lineRule="auto"/>
        <w:jc w:val="both"/>
        <w:rPr>
          <w:rFonts w:ascii="Times New Roman" w:hAnsi="Times New Roman"/>
          <w:i/>
          <w:sz w:val="26"/>
          <w:szCs w:val="26"/>
        </w:rPr>
      </w:pPr>
      <w:r w:rsidRPr="00FC4514">
        <w:rPr>
          <w:rFonts w:ascii="Times New Roman" w:hAnsi="Times New Roman"/>
          <w:sz w:val="26"/>
          <w:szCs w:val="26"/>
        </w:rPr>
        <w:t>МО «Кингисеппский муниципальный район»                               Е.Г. Антонова</w:t>
      </w:r>
    </w:p>
    <w:p w:rsidR="00AF408A" w:rsidRPr="00FC4514" w:rsidRDefault="00AF408A" w:rsidP="00FC4514">
      <w:pPr>
        <w:pStyle w:val="ab"/>
        <w:spacing w:before="0" w:beforeAutospacing="0" w:after="0" w:afterAutospacing="0"/>
        <w:ind w:right="57"/>
        <w:jc w:val="both"/>
        <w:rPr>
          <w:sz w:val="26"/>
          <w:szCs w:val="26"/>
        </w:rPr>
      </w:pPr>
    </w:p>
    <w:p w:rsidR="00AF408A" w:rsidRPr="00FC4514" w:rsidRDefault="00AF408A" w:rsidP="00AF408A">
      <w:pPr>
        <w:pStyle w:val="ab"/>
        <w:spacing w:before="0" w:beforeAutospacing="0" w:after="0" w:afterAutospacing="0"/>
        <w:ind w:right="57"/>
        <w:jc w:val="both"/>
        <w:rPr>
          <w:sz w:val="26"/>
          <w:szCs w:val="26"/>
        </w:rPr>
      </w:pPr>
    </w:p>
    <w:p w:rsidR="00AF408A" w:rsidRPr="00FC4514" w:rsidRDefault="00AF408A" w:rsidP="00AF408A">
      <w:pPr>
        <w:pStyle w:val="ab"/>
        <w:spacing w:before="0" w:beforeAutospacing="0" w:after="0" w:afterAutospacing="0"/>
        <w:ind w:right="57"/>
        <w:jc w:val="both"/>
        <w:rPr>
          <w:sz w:val="26"/>
          <w:szCs w:val="26"/>
        </w:rPr>
      </w:pPr>
    </w:p>
    <w:p w:rsidR="00AF408A" w:rsidRPr="00FC4514" w:rsidRDefault="00AF408A" w:rsidP="00AF408A">
      <w:pPr>
        <w:pStyle w:val="ab"/>
        <w:spacing w:before="0" w:beforeAutospacing="0" w:after="0" w:afterAutospacing="0"/>
        <w:ind w:right="57"/>
        <w:jc w:val="both"/>
        <w:rPr>
          <w:sz w:val="26"/>
          <w:szCs w:val="26"/>
        </w:rPr>
      </w:pPr>
    </w:p>
    <w:p w:rsidR="00AF408A" w:rsidRPr="00FC4514" w:rsidRDefault="00AF408A" w:rsidP="00AF408A">
      <w:pPr>
        <w:pStyle w:val="ab"/>
        <w:spacing w:before="0" w:beforeAutospacing="0" w:after="0" w:afterAutospacing="0"/>
        <w:ind w:left="170" w:right="57" w:hanging="170"/>
        <w:jc w:val="both"/>
        <w:rPr>
          <w:sz w:val="26"/>
          <w:szCs w:val="26"/>
        </w:rPr>
      </w:pPr>
      <w:r w:rsidRPr="00FC4514">
        <w:rPr>
          <w:sz w:val="26"/>
          <w:szCs w:val="26"/>
        </w:rPr>
        <w:t>Белавина, 4-88-32</w:t>
      </w:r>
    </w:p>
    <w:p w:rsidR="00AF408A" w:rsidRDefault="00AF408A" w:rsidP="00FC4514">
      <w:pPr>
        <w:pStyle w:val="ab"/>
        <w:spacing w:before="0" w:beforeAutospacing="0" w:after="0" w:afterAutospacing="0"/>
        <w:ind w:right="57"/>
        <w:jc w:val="both"/>
      </w:pPr>
    </w:p>
    <w:p w:rsidR="00AF408A" w:rsidRDefault="00AF408A" w:rsidP="00FC4514">
      <w:pPr>
        <w:pStyle w:val="ab"/>
        <w:spacing w:before="0" w:beforeAutospacing="0" w:after="0" w:afterAutospacing="0"/>
        <w:ind w:right="57"/>
        <w:jc w:val="both"/>
      </w:pPr>
    </w:p>
    <w:p w:rsidR="00A244C9" w:rsidRPr="00A4159D" w:rsidRDefault="00A244C9" w:rsidP="00FC4514">
      <w:pPr>
        <w:spacing w:after="0" w:line="240" w:lineRule="auto"/>
        <w:ind w:left="3969"/>
        <w:jc w:val="center"/>
        <w:rPr>
          <w:rFonts w:ascii="Times New Roman" w:hAnsi="Times New Roman"/>
          <w:sz w:val="24"/>
          <w:szCs w:val="24"/>
        </w:rPr>
      </w:pPr>
      <w:r w:rsidRPr="00A4159D">
        <w:rPr>
          <w:rFonts w:ascii="Times New Roman" w:hAnsi="Times New Roman"/>
          <w:sz w:val="24"/>
          <w:szCs w:val="24"/>
        </w:rPr>
        <w:lastRenderedPageBreak/>
        <w:t>Утверждено</w:t>
      </w:r>
    </w:p>
    <w:p w:rsidR="00A244C9" w:rsidRPr="00A4159D" w:rsidRDefault="00A244C9" w:rsidP="00FC4514">
      <w:pPr>
        <w:spacing w:after="0" w:line="240" w:lineRule="auto"/>
        <w:ind w:left="3969"/>
        <w:jc w:val="center"/>
        <w:rPr>
          <w:rFonts w:ascii="Times New Roman" w:hAnsi="Times New Roman"/>
          <w:sz w:val="24"/>
          <w:szCs w:val="24"/>
        </w:rPr>
      </w:pPr>
      <w:r w:rsidRPr="00A4159D">
        <w:rPr>
          <w:rFonts w:ascii="Times New Roman" w:hAnsi="Times New Roman"/>
          <w:sz w:val="24"/>
          <w:szCs w:val="24"/>
        </w:rPr>
        <w:t xml:space="preserve">постановлением </w:t>
      </w:r>
      <w:r>
        <w:rPr>
          <w:rFonts w:ascii="Times New Roman" w:hAnsi="Times New Roman"/>
          <w:sz w:val="24"/>
          <w:szCs w:val="24"/>
        </w:rPr>
        <w:t>а</w:t>
      </w:r>
      <w:r w:rsidRPr="00A4159D">
        <w:rPr>
          <w:rFonts w:ascii="Times New Roman" w:hAnsi="Times New Roman"/>
          <w:sz w:val="24"/>
          <w:szCs w:val="24"/>
        </w:rPr>
        <w:t>дминистрации</w:t>
      </w:r>
    </w:p>
    <w:p w:rsidR="00A244C9" w:rsidRPr="00A4159D" w:rsidRDefault="00A244C9" w:rsidP="00FC4514">
      <w:pPr>
        <w:spacing w:after="0" w:line="240" w:lineRule="auto"/>
        <w:ind w:left="3969"/>
        <w:jc w:val="center"/>
        <w:rPr>
          <w:rFonts w:ascii="Times New Roman" w:hAnsi="Times New Roman"/>
          <w:sz w:val="24"/>
          <w:szCs w:val="24"/>
        </w:rPr>
      </w:pPr>
      <w:r>
        <w:rPr>
          <w:rFonts w:ascii="Times New Roman" w:hAnsi="Times New Roman"/>
          <w:sz w:val="24"/>
          <w:szCs w:val="24"/>
        </w:rPr>
        <w:t xml:space="preserve">МО </w:t>
      </w:r>
      <w:r w:rsidRPr="00A4159D">
        <w:rPr>
          <w:rFonts w:ascii="Times New Roman" w:hAnsi="Times New Roman"/>
          <w:sz w:val="24"/>
          <w:szCs w:val="24"/>
        </w:rPr>
        <w:t>«Кингисеппск</w:t>
      </w:r>
      <w:r>
        <w:rPr>
          <w:rFonts w:ascii="Times New Roman" w:hAnsi="Times New Roman"/>
          <w:sz w:val="24"/>
          <w:szCs w:val="24"/>
        </w:rPr>
        <w:t>ий</w:t>
      </w:r>
      <w:r w:rsidRPr="00A4159D">
        <w:rPr>
          <w:rFonts w:ascii="Times New Roman" w:hAnsi="Times New Roman"/>
          <w:sz w:val="24"/>
          <w:szCs w:val="24"/>
        </w:rPr>
        <w:t xml:space="preserve"> </w:t>
      </w:r>
      <w:r>
        <w:rPr>
          <w:rFonts w:ascii="Times New Roman" w:hAnsi="Times New Roman"/>
          <w:sz w:val="24"/>
          <w:szCs w:val="24"/>
        </w:rPr>
        <w:t>муниципальный район»</w:t>
      </w:r>
    </w:p>
    <w:p w:rsidR="007B24AB" w:rsidRDefault="00A244C9" w:rsidP="00FC4514">
      <w:pPr>
        <w:spacing w:after="0" w:line="240" w:lineRule="auto"/>
        <w:ind w:left="3969"/>
        <w:jc w:val="center"/>
        <w:rPr>
          <w:rFonts w:ascii="Times New Roman" w:hAnsi="Times New Roman"/>
          <w:sz w:val="24"/>
          <w:szCs w:val="24"/>
        </w:rPr>
      </w:pPr>
      <w:r w:rsidRPr="00A244C9">
        <w:rPr>
          <w:rFonts w:ascii="Times New Roman" w:hAnsi="Times New Roman"/>
          <w:sz w:val="24"/>
          <w:szCs w:val="24"/>
        </w:rPr>
        <w:t xml:space="preserve">от </w:t>
      </w:r>
      <w:r w:rsidR="007B24AB">
        <w:rPr>
          <w:rFonts w:ascii="Times New Roman" w:hAnsi="Times New Roman"/>
          <w:sz w:val="24"/>
          <w:szCs w:val="24"/>
        </w:rPr>
        <w:t>08.08.2018 года № 1643</w:t>
      </w:r>
    </w:p>
    <w:p w:rsidR="00A244C9" w:rsidRPr="00A4159D" w:rsidRDefault="00A244C9" w:rsidP="00FC4514">
      <w:pPr>
        <w:spacing w:after="0" w:line="240" w:lineRule="auto"/>
        <w:ind w:left="3969"/>
        <w:jc w:val="center"/>
        <w:rPr>
          <w:rFonts w:ascii="Times New Roman" w:hAnsi="Times New Roman"/>
          <w:sz w:val="24"/>
          <w:szCs w:val="24"/>
        </w:rPr>
      </w:pPr>
      <w:r w:rsidRPr="00A4159D">
        <w:rPr>
          <w:rFonts w:ascii="Times New Roman" w:hAnsi="Times New Roman"/>
          <w:sz w:val="24"/>
          <w:szCs w:val="24"/>
        </w:rPr>
        <w:t>(приложение)</w:t>
      </w:r>
    </w:p>
    <w:p w:rsidR="00A244C9" w:rsidRPr="00FC4514" w:rsidRDefault="00A244C9" w:rsidP="00FC4514">
      <w:pPr>
        <w:autoSpaceDE w:val="0"/>
        <w:autoSpaceDN w:val="0"/>
        <w:adjustRightInd w:val="0"/>
        <w:spacing w:after="0" w:line="240" w:lineRule="auto"/>
        <w:jc w:val="both"/>
        <w:rPr>
          <w:rFonts w:ascii="Times New Roman" w:hAnsi="Times New Roman"/>
          <w:bCs/>
          <w:sz w:val="28"/>
          <w:szCs w:val="28"/>
        </w:rPr>
      </w:pPr>
    </w:p>
    <w:p w:rsidR="00A244C9" w:rsidRPr="00FC4514" w:rsidRDefault="00A244C9" w:rsidP="00FC4514">
      <w:pPr>
        <w:autoSpaceDE w:val="0"/>
        <w:autoSpaceDN w:val="0"/>
        <w:adjustRightInd w:val="0"/>
        <w:spacing w:after="0" w:line="240" w:lineRule="auto"/>
        <w:jc w:val="both"/>
        <w:rPr>
          <w:rFonts w:ascii="Times New Roman" w:hAnsi="Times New Roman"/>
          <w:bCs/>
          <w:sz w:val="28"/>
          <w:szCs w:val="28"/>
        </w:rPr>
      </w:pPr>
    </w:p>
    <w:p w:rsidR="002121D2" w:rsidRPr="007B24AB" w:rsidRDefault="002121D2" w:rsidP="002121D2">
      <w:pPr>
        <w:autoSpaceDE w:val="0"/>
        <w:autoSpaceDN w:val="0"/>
        <w:adjustRightInd w:val="0"/>
        <w:spacing w:after="0" w:line="240" w:lineRule="auto"/>
        <w:jc w:val="center"/>
        <w:rPr>
          <w:rFonts w:ascii="Times New Roman" w:hAnsi="Times New Roman"/>
          <w:b/>
          <w:bCs/>
          <w:sz w:val="24"/>
          <w:szCs w:val="24"/>
        </w:rPr>
      </w:pPr>
      <w:r w:rsidRPr="007B24AB">
        <w:rPr>
          <w:rFonts w:ascii="Times New Roman" w:hAnsi="Times New Roman"/>
          <w:b/>
          <w:bCs/>
          <w:sz w:val="24"/>
          <w:szCs w:val="24"/>
        </w:rPr>
        <w:t>ПОЛОЖЕНИЕ</w:t>
      </w:r>
    </w:p>
    <w:p w:rsidR="002121D2" w:rsidRPr="007B24AB" w:rsidRDefault="002121D2" w:rsidP="007747D4">
      <w:pPr>
        <w:autoSpaceDE w:val="0"/>
        <w:autoSpaceDN w:val="0"/>
        <w:adjustRightInd w:val="0"/>
        <w:spacing w:after="0" w:line="240" w:lineRule="auto"/>
        <w:jc w:val="center"/>
        <w:rPr>
          <w:rFonts w:ascii="Times New Roman" w:hAnsi="Times New Roman"/>
          <w:b/>
          <w:bCs/>
          <w:sz w:val="24"/>
          <w:szCs w:val="24"/>
        </w:rPr>
      </w:pPr>
      <w:r w:rsidRPr="007B24AB">
        <w:rPr>
          <w:rFonts w:ascii="Times New Roman" w:hAnsi="Times New Roman"/>
          <w:b/>
          <w:bCs/>
          <w:sz w:val="24"/>
          <w:szCs w:val="24"/>
        </w:rPr>
        <w:t>О ПОРЯДКЕ ОСУЩЕСТВЛЕНИЯ МУНИЦИПАЛЬНОГО ЗЕМЕЛЬНОГО КОНТРОЛЯ</w:t>
      </w:r>
      <w:r w:rsidR="007B24AB">
        <w:rPr>
          <w:rFonts w:ascii="Times New Roman" w:hAnsi="Times New Roman"/>
          <w:b/>
          <w:bCs/>
          <w:sz w:val="24"/>
          <w:szCs w:val="24"/>
        </w:rPr>
        <w:t xml:space="preserve"> </w:t>
      </w:r>
      <w:r w:rsidRPr="007B24AB">
        <w:rPr>
          <w:rFonts w:ascii="Times New Roman" w:hAnsi="Times New Roman"/>
          <w:b/>
          <w:bCs/>
          <w:sz w:val="24"/>
          <w:szCs w:val="24"/>
        </w:rPr>
        <w:t xml:space="preserve">НА ТЕРРИТОРИИ МУНИЦИПАЛЬНОГО ОБРАЗОВАНИЯ </w:t>
      </w:r>
      <w:r w:rsidR="007747D4" w:rsidRPr="007B24AB">
        <w:rPr>
          <w:rFonts w:ascii="Times New Roman" w:hAnsi="Times New Roman"/>
          <w:b/>
          <w:bCs/>
          <w:sz w:val="24"/>
          <w:szCs w:val="24"/>
        </w:rPr>
        <w:t>«КИНГИСЕППСКОЕ ГОРОДСКОЕ ПОСЕЛЕНИЕ»</w:t>
      </w:r>
      <w:r w:rsidRPr="007B24AB">
        <w:rPr>
          <w:rFonts w:ascii="Times New Roman" w:hAnsi="Times New Roman"/>
          <w:b/>
          <w:bCs/>
          <w:sz w:val="24"/>
          <w:szCs w:val="24"/>
        </w:rPr>
        <w:t xml:space="preserve"> </w:t>
      </w:r>
      <w:r w:rsidR="007747D4" w:rsidRPr="007B24AB">
        <w:rPr>
          <w:rFonts w:ascii="Times New Roman" w:hAnsi="Times New Roman"/>
          <w:b/>
          <w:bCs/>
          <w:sz w:val="24"/>
          <w:szCs w:val="24"/>
        </w:rPr>
        <w:t xml:space="preserve">МУНИЦИПАЛЬНОГО ОБРАЗОВАНИЯ «КИНГИСЕППСКИЙ МУНИЦИПАЛЬНЫЙ РАЙОН» </w:t>
      </w:r>
      <w:r w:rsidRPr="007B24AB">
        <w:rPr>
          <w:rFonts w:ascii="Times New Roman" w:hAnsi="Times New Roman"/>
          <w:b/>
          <w:bCs/>
          <w:sz w:val="24"/>
          <w:szCs w:val="24"/>
        </w:rPr>
        <w:t>ЛЕНИНГРАДСКОЙ ОБЛАСТИ</w:t>
      </w:r>
      <w:r w:rsidR="007747D4" w:rsidRPr="007B24AB">
        <w:rPr>
          <w:rFonts w:ascii="Times New Roman" w:hAnsi="Times New Roman"/>
          <w:b/>
          <w:bCs/>
          <w:sz w:val="24"/>
          <w:szCs w:val="24"/>
        </w:rPr>
        <w:t>, НА ТЕРРИТОРИИ ПОСЕЛЕНИЙ, В РАМКАХ ПЕРЕДАННЫХ ПОЛНОМОЧИЙ ПО ОСУЩЕСТВЛЕНИЮ МУНИЦИПАЛЬНОГО ЗЕМЕЛЬНОГО КОНТРОЛЯ</w:t>
      </w:r>
    </w:p>
    <w:p w:rsidR="002121D2" w:rsidRPr="00FC4514" w:rsidRDefault="002121D2" w:rsidP="002121D2">
      <w:pPr>
        <w:autoSpaceDE w:val="0"/>
        <w:autoSpaceDN w:val="0"/>
        <w:adjustRightInd w:val="0"/>
        <w:spacing w:after="0" w:line="240" w:lineRule="auto"/>
        <w:rPr>
          <w:rFonts w:ascii="Times New Roman" w:hAnsi="Times New Roman"/>
          <w:sz w:val="28"/>
          <w:szCs w:val="28"/>
        </w:rPr>
      </w:pPr>
    </w:p>
    <w:p w:rsidR="002121D2" w:rsidRPr="00FC4514" w:rsidRDefault="002121D2" w:rsidP="00FC4514">
      <w:pPr>
        <w:autoSpaceDE w:val="0"/>
        <w:autoSpaceDN w:val="0"/>
        <w:adjustRightInd w:val="0"/>
        <w:spacing w:after="0" w:line="240" w:lineRule="auto"/>
        <w:jc w:val="both"/>
        <w:outlineLvl w:val="0"/>
        <w:rPr>
          <w:rFonts w:ascii="Times New Roman" w:hAnsi="Times New Roman"/>
          <w:bCs/>
          <w:sz w:val="28"/>
          <w:szCs w:val="28"/>
        </w:rPr>
      </w:pPr>
    </w:p>
    <w:p w:rsidR="002121D2" w:rsidRPr="007777D7" w:rsidRDefault="002121D2" w:rsidP="00FC4514">
      <w:pPr>
        <w:autoSpaceDE w:val="0"/>
        <w:autoSpaceDN w:val="0"/>
        <w:adjustRightInd w:val="0"/>
        <w:spacing w:after="0" w:line="240" w:lineRule="auto"/>
        <w:jc w:val="center"/>
        <w:outlineLvl w:val="0"/>
        <w:rPr>
          <w:rFonts w:ascii="Times New Roman" w:hAnsi="Times New Roman"/>
          <w:b/>
          <w:bCs/>
          <w:sz w:val="28"/>
          <w:szCs w:val="28"/>
        </w:rPr>
      </w:pPr>
      <w:r w:rsidRPr="007777D7">
        <w:rPr>
          <w:rFonts w:ascii="Times New Roman" w:hAnsi="Times New Roman"/>
          <w:b/>
          <w:bCs/>
          <w:sz w:val="28"/>
          <w:szCs w:val="28"/>
        </w:rPr>
        <w:t>1. Общие положения</w:t>
      </w:r>
    </w:p>
    <w:p w:rsidR="002121D2" w:rsidRPr="002121D2" w:rsidRDefault="002121D2" w:rsidP="00FC4514">
      <w:pPr>
        <w:autoSpaceDE w:val="0"/>
        <w:autoSpaceDN w:val="0"/>
        <w:adjustRightInd w:val="0"/>
        <w:spacing w:after="0" w:line="240" w:lineRule="auto"/>
        <w:jc w:val="both"/>
        <w:rPr>
          <w:rFonts w:ascii="Times New Roman" w:hAnsi="Times New Roman"/>
          <w:bCs/>
          <w:sz w:val="24"/>
          <w:szCs w:val="24"/>
        </w:rPr>
      </w:pPr>
    </w:p>
    <w:p w:rsidR="007747D4" w:rsidRPr="00A9097B" w:rsidRDefault="002121D2" w:rsidP="00FC4514">
      <w:pPr>
        <w:spacing w:after="0" w:line="240" w:lineRule="auto"/>
        <w:ind w:firstLine="540"/>
        <w:jc w:val="both"/>
        <w:rPr>
          <w:rFonts w:ascii="Times New Roman" w:hAnsi="Times New Roman"/>
          <w:sz w:val="28"/>
          <w:szCs w:val="28"/>
        </w:rPr>
      </w:pPr>
      <w:r w:rsidRPr="00A9097B">
        <w:rPr>
          <w:rFonts w:ascii="Times New Roman" w:hAnsi="Times New Roman"/>
          <w:bCs/>
          <w:sz w:val="28"/>
          <w:szCs w:val="28"/>
        </w:rPr>
        <w:t xml:space="preserve">1.1. </w:t>
      </w:r>
      <w:r w:rsidR="007747D4" w:rsidRPr="00A9097B">
        <w:rPr>
          <w:rFonts w:ascii="Times New Roman" w:hAnsi="Times New Roman"/>
          <w:sz w:val="28"/>
          <w:szCs w:val="28"/>
        </w:rPr>
        <w:t xml:space="preserve">Настоящее Положение устанавливает порядок организации и осуществления муниципального земельного контроля на территории муниципального образования   "Кингисеппское городское поселение" МО «Кингисеппский муниципальный район» Ленинградской области, на территории поселений, в рамках переданных  полномочий по осуществлению муниципального земельного контроля (далее - муниципальный земельный контроль), а также права и обязанности должностных лиц, осуществляющих муниципальный земельный контроль,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а также гражданами, независимо от форм прав на земельные участки. </w:t>
      </w:r>
    </w:p>
    <w:p w:rsidR="007747D4" w:rsidRPr="00A9097B" w:rsidRDefault="002121D2" w:rsidP="007747D4">
      <w:pPr>
        <w:autoSpaceDE w:val="0"/>
        <w:autoSpaceDN w:val="0"/>
        <w:adjustRightInd w:val="0"/>
        <w:spacing w:after="0" w:line="240" w:lineRule="auto"/>
        <w:ind w:firstLine="540"/>
        <w:jc w:val="both"/>
        <w:rPr>
          <w:rFonts w:ascii="Times New Roman" w:hAnsi="Times New Roman"/>
          <w:sz w:val="28"/>
          <w:szCs w:val="28"/>
        </w:rPr>
      </w:pPr>
      <w:r w:rsidRPr="00A9097B">
        <w:rPr>
          <w:rFonts w:ascii="Times New Roman" w:hAnsi="Times New Roman"/>
          <w:bCs/>
          <w:sz w:val="28"/>
          <w:szCs w:val="28"/>
        </w:rPr>
        <w:t xml:space="preserve">1.2. </w:t>
      </w:r>
      <w:r w:rsidR="007747D4" w:rsidRPr="00A9097B">
        <w:rPr>
          <w:rFonts w:ascii="Times New Roman" w:hAnsi="Times New Roman"/>
          <w:sz w:val="28"/>
          <w:szCs w:val="28"/>
        </w:rPr>
        <w:t xml:space="preserve">Положение о порядке осуществления муниципального земельного контроля (далее – Положение) разработано  в соответствии с Конституцией Российской Федерации, Градостроительным кодексом Российской Федерации, Водным кодексом Российской Федерации, Лесным кодексом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законом от 24.05.2002г №101-ФЗ «Об обороте земель сельскохозяйственного назначения», Областным законом Ленинградской области от 01.08.2017 N 60-оз "О порядке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 N481"Об утверждении Типовых форм документов, применяемых </w:t>
      </w:r>
      <w:r w:rsidR="007747D4" w:rsidRPr="00A9097B">
        <w:rPr>
          <w:rFonts w:ascii="Times New Roman" w:hAnsi="Times New Roman"/>
          <w:sz w:val="28"/>
          <w:szCs w:val="28"/>
        </w:rPr>
        <w:lastRenderedPageBreak/>
        <w:t>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D7253E" w:rsidRPr="00A9097B" w:rsidRDefault="00FC4514" w:rsidP="00FC451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253E" w:rsidRPr="00A9097B">
        <w:rPr>
          <w:rFonts w:ascii="Times New Roman" w:hAnsi="Times New Roman"/>
          <w:sz w:val="28"/>
          <w:szCs w:val="28"/>
        </w:rPr>
        <w:t>1.3.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 проверки)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7253E" w:rsidRPr="00A9097B" w:rsidRDefault="00FC4514" w:rsidP="00FC4514">
      <w:pPr>
        <w:spacing w:after="0" w:line="240" w:lineRule="auto"/>
        <w:jc w:val="both"/>
        <w:rPr>
          <w:rFonts w:ascii="Times New Roman" w:hAnsi="Times New Roman"/>
          <w:sz w:val="28"/>
          <w:szCs w:val="28"/>
        </w:rPr>
      </w:pPr>
      <w:r>
        <w:rPr>
          <w:rFonts w:ascii="Times New Roman" w:hAnsi="Times New Roman"/>
          <w:sz w:val="28"/>
          <w:szCs w:val="28"/>
        </w:rPr>
        <w:tab/>
      </w:r>
      <w:r w:rsidR="00D7253E" w:rsidRPr="00A9097B">
        <w:rPr>
          <w:rFonts w:ascii="Times New Roman" w:hAnsi="Times New Roman"/>
          <w:sz w:val="28"/>
          <w:szCs w:val="28"/>
        </w:rPr>
        <w:t>1.4. Муниципальный земельный контроль осуществляется органом муниципального контроля - Комитетом по управлению имуществом муниципального образования «Кингисеппский муниципальный район» Ленинградской области (далее – Комитет по управлению имуществом) как органом администрации МО «Кингисеппский муниципальный район», реализующим полномочия МО «Кингисеппское городского поселения» МО «Кингисеппский муниципальный район» в сфере управления и распоряжения муниципальный имуществом, а также полномочия в сфере земельных отношений в пределах своей компетенции, в соответствии с Положением о Комитете по управлению имуществом муниципального образования «Кингисеппский муниципальный райо</w:t>
      </w:r>
      <w:r w:rsidR="00A70585">
        <w:rPr>
          <w:rFonts w:ascii="Times New Roman" w:hAnsi="Times New Roman"/>
          <w:sz w:val="28"/>
          <w:szCs w:val="28"/>
        </w:rPr>
        <w:t>н», утвержденным р</w:t>
      </w:r>
      <w:r w:rsidR="00D7253E" w:rsidRPr="00A9097B">
        <w:rPr>
          <w:rFonts w:ascii="Times New Roman" w:hAnsi="Times New Roman"/>
          <w:sz w:val="28"/>
          <w:szCs w:val="28"/>
        </w:rPr>
        <w:t>ешением Совета депутатов МО «Кингисеппский муниципальный район» Ленинградской области от 18.02.2015г. №93/3-с «Об утверждении Положения  о комитете по управлению имуществом муниципального образования «Кингисеппский муниципальный район» Ленинградской области</w:t>
      </w:r>
      <w:r w:rsidR="00D7253E" w:rsidRPr="00A9097B">
        <w:rPr>
          <w:rFonts w:ascii="Times New Roman" w:hAnsi="Times New Roman"/>
          <w:b/>
          <w:sz w:val="28"/>
          <w:szCs w:val="28"/>
        </w:rPr>
        <w:t>»</w:t>
      </w:r>
      <w:r w:rsidR="00D7253E" w:rsidRPr="00A9097B">
        <w:rPr>
          <w:rFonts w:ascii="Times New Roman" w:hAnsi="Times New Roman"/>
          <w:sz w:val="28"/>
          <w:szCs w:val="28"/>
        </w:rPr>
        <w:t xml:space="preserve"> в лице главн</w:t>
      </w:r>
      <w:r w:rsidR="00A70585">
        <w:rPr>
          <w:rFonts w:ascii="Times New Roman" w:hAnsi="Times New Roman"/>
          <w:sz w:val="28"/>
          <w:szCs w:val="28"/>
        </w:rPr>
        <w:t xml:space="preserve">ого </w:t>
      </w:r>
      <w:r w:rsidR="00D7253E" w:rsidRPr="00A9097B">
        <w:rPr>
          <w:rFonts w:ascii="Times New Roman" w:hAnsi="Times New Roman"/>
          <w:sz w:val="28"/>
          <w:szCs w:val="28"/>
        </w:rPr>
        <w:t>инспектор</w:t>
      </w:r>
      <w:r w:rsidR="00A70585">
        <w:rPr>
          <w:rFonts w:ascii="Times New Roman" w:hAnsi="Times New Roman"/>
          <w:sz w:val="28"/>
          <w:szCs w:val="28"/>
        </w:rPr>
        <w:t>а</w:t>
      </w:r>
      <w:r w:rsidR="00D7253E" w:rsidRPr="00A9097B">
        <w:rPr>
          <w:rFonts w:ascii="Times New Roman" w:hAnsi="Times New Roman"/>
          <w:sz w:val="28"/>
          <w:szCs w:val="28"/>
        </w:rPr>
        <w:t xml:space="preserve"> по муниципальному земельному контролю (далее – инспектор по муниципальному земельному контролю).</w:t>
      </w:r>
    </w:p>
    <w:p w:rsidR="00D7253E" w:rsidRPr="00A9097B" w:rsidRDefault="00FC4514" w:rsidP="00FC4514">
      <w:pPr>
        <w:pStyle w:val="a3"/>
        <w:jc w:val="both"/>
        <w:rPr>
          <w:rFonts w:ascii="Times New Roman" w:hAnsi="Times New Roman"/>
          <w:sz w:val="28"/>
          <w:szCs w:val="28"/>
        </w:rPr>
      </w:pPr>
      <w:r>
        <w:rPr>
          <w:rFonts w:ascii="Times New Roman" w:hAnsi="Times New Roman"/>
          <w:sz w:val="28"/>
          <w:szCs w:val="28"/>
        </w:rPr>
        <w:tab/>
      </w:r>
      <w:r w:rsidR="00D7253E" w:rsidRPr="00A9097B">
        <w:rPr>
          <w:rFonts w:ascii="Times New Roman" w:hAnsi="Times New Roman"/>
          <w:sz w:val="28"/>
          <w:szCs w:val="28"/>
        </w:rPr>
        <w:t>1.5. Основные понятия, используемые в Положении:</w:t>
      </w:r>
    </w:p>
    <w:p w:rsidR="00D7253E" w:rsidRPr="00A9097B" w:rsidRDefault="00D7253E" w:rsidP="00D7253E">
      <w:pPr>
        <w:pStyle w:val="a4"/>
        <w:numPr>
          <w:ilvl w:val="0"/>
          <w:numId w:val="1"/>
        </w:numPr>
        <w:spacing w:after="0" w:line="240" w:lineRule="auto"/>
        <w:jc w:val="both"/>
        <w:rPr>
          <w:rFonts w:ascii="Times New Roman" w:hAnsi="Times New Roman"/>
          <w:sz w:val="28"/>
          <w:szCs w:val="28"/>
        </w:rPr>
      </w:pPr>
      <w:r w:rsidRPr="00A9097B">
        <w:rPr>
          <w:rFonts w:ascii="Times New Roman" w:hAnsi="Times New Roman"/>
          <w:sz w:val="28"/>
          <w:szCs w:val="28"/>
        </w:rPr>
        <w:t>Земельный участок как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253E" w:rsidRPr="00A9097B" w:rsidRDefault="00D7253E" w:rsidP="00D7253E">
      <w:pPr>
        <w:pStyle w:val="a3"/>
        <w:numPr>
          <w:ilvl w:val="0"/>
          <w:numId w:val="1"/>
        </w:numPr>
        <w:jc w:val="both"/>
        <w:rPr>
          <w:rStyle w:val="blk"/>
          <w:rFonts w:ascii="Times New Roman" w:hAnsi="Times New Roman"/>
          <w:sz w:val="28"/>
          <w:szCs w:val="28"/>
        </w:rPr>
      </w:pPr>
      <w:r w:rsidRPr="00A9097B">
        <w:rPr>
          <w:rStyle w:val="blk"/>
          <w:rFonts w:ascii="Times New Roman" w:hAnsi="Times New Roman"/>
          <w:sz w:val="28"/>
          <w:szCs w:val="28"/>
        </w:rPr>
        <w:t>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7253E" w:rsidRPr="00A9097B" w:rsidRDefault="00D7253E" w:rsidP="00D7253E">
      <w:pPr>
        <w:pStyle w:val="a4"/>
        <w:numPr>
          <w:ilvl w:val="0"/>
          <w:numId w:val="1"/>
        </w:numPr>
        <w:spacing w:after="0" w:line="240" w:lineRule="auto"/>
        <w:jc w:val="both"/>
        <w:rPr>
          <w:rFonts w:ascii="Times New Roman" w:hAnsi="Times New Roman"/>
          <w:sz w:val="28"/>
          <w:szCs w:val="28"/>
        </w:rPr>
      </w:pPr>
      <w:r w:rsidRPr="00A9097B">
        <w:rPr>
          <w:rFonts w:ascii="Times New Roman" w:hAnsi="Times New Roman"/>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D7253E" w:rsidRPr="00A9097B" w:rsidRDefault="00FC4514" w:rsidP="00FC4514">
      <w:pPr>
        <w:spacing w:after="0" w:line="240" w:lineRule="auto"/>
        <w:jc w:val="both"/>
        <w:rPr>
          <w:rFonts w:ascii="Times New Roman" w:hAnsi="Times New Roman"/>
          <w:sz w:val="28"/>
          <w:szCs w:val="28"/>
        </w:rPr>
      </w:pPr>
      <w:r>
        <w:rPr>
          <w:rFonts w:ascii="Times New Roman" w:hAnsi="Times New Roman"/>
          <w:sz w:val="28"/>
          <w:szCs w:val="28"/>
        </w:rPr>
        <w:tab/>
      </w:r>
      <w:r w:rsidR="00D7253E" w:rsidRPr="00A9097B">
        <w:rPr>
          <w:rFonts w:ascii="Times New Roman" w:hAnsi="Times New Roman"/>
          <w:sz w:val="28"/>
          <w:szCs w:val="28"/>
        </w:rPr>
        <w:t xml:space="preserve">1.6. По вопросам, относящимся к компетенции иных органов администрации МО «Кингисеппский муниципальный район» </w:t>
      </w:r>
      <w:r w:rsidR="00D7253E" w:rsidRPr="00A9097B">
        <w:rPr>
          <w:rFonts w:ascii="Times New Roman" w:hAnsi="Times New Roman"/>
          <w:sz w:val="28"/>
          <w:szCs w:val="28"/>
        </w:rPr>
        <w:lastRenderedPageBreak/>
        <w:t>(благоустройство, градостроительная деятельность) муниципальный земельный контроль не осуществляется.</w:t>
      </w:r>
    </w:p>
    <w:p w:rsidR="00D7253E" w:rsidRPr="00A9097B" w:rsidRDefault="00FC4514" w:rsidP="00FC4514">
      <w:pPr>
        <w:spacing w:after="0" w:line="240" w:lineRule="auto"/>
        <w:jc w:val="both"/>
        <w:rPr>
          <w:rFonts w:ascii="Times New Roman" w:hAnsi="Times New Roman"/>
          <w:sz w:val="28"/>
          <w:szCs w:val="28"/>
        </w:rPr>
      </w:pPr>
      <w:r>
        <w:rPr>
          <w:rFonts w:ascii="Times New Roman" w:hAnsi="Times New Roman"/>
          <w:sz w:val="28"/>
          <w:szCs w:val="28"/>
        </w:rPr>
        <w:tab/>
      </w:r>
      <w:r w:rsidR="00D7253E" w:rsidRPr="00A9097B">
        <w:rPr>
          <w:rFonts w:ascii="Times New Roman" w:hAnsi="Times New Roman"/>
          <w:sz w:val="28"/>
          <w:szCs w:val="28"/>
        </w:rPr>
        <w:t>1.7.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2121D2" w:rsidRPr="00A9097B" w:rsidRDefault="00FC4514" w:rsidP="00FC4514">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7777D7" w:rsidRPr="00A9097B">
        <w:rPr>
          <w:rFonts w:ascii="Times New Roman" w:hAnsi="Times New Roman"/>
          <w:bCs/>
          <w:sz w:val="28"/>
          <w:szCs w:val="28"/>
        </w:rPr>
        <w:t>1.8</w:t>
      </w:r>
      <w:r w:rsidR="002121D2" w:rsidRPr="00A9097B">
        <w:rPr>
          <w:rFonts w:ascii="Times New Roman" w:hAnsi="Times New Roman"/>
          <w:bCs/>
          <w:sz w:val="28"/>
          <w:szCs w:val="28"/>
        </w:rPr>
        <w:t xml:space="preserve">. </w:t>
      </w:r>
      <w:r w:rsidR="00A70585">
        <w:rPr>
          <w:rFonts w:ascii="Times New Roman" w:hAnsi="Times New Roman"/>
          <w:bCs/>
          <w:sz w:val="28"/>
          <w:szCs w:val="28"/>
        </w:rPr>
        <w:t>Комитет по управлению имуществом МО «Кингисеппский муниципальный район»</w:t>
      </w:r>
      <w:r w:rsidR="002121D2" w:rsidRPr="00A9097B">
        <w:rPr>
          <w:rFonts w:ascii="Times New Roman" w:hAnsi="Times New Roman"/>
          <w:bCs/>
          <w:sz w:val="28"/>
          <w:szCs w:val="28"/>
        </w:rPr>
        <w:t xml:space="preserve"> при осуществлении муниципального земельного контроля осуществляет:</w:t>
      </w:r>
    </w:p>
    <w:p w:rsidR="00A70585" w:rsidRPr="00A70585" w:rsidRDefault="002121D2" w:rsidP="00FC4514">
      <w:pPr>
        <w:autoSpaceDE w:val="0"/>
        <w:autoSpaceDN w:val="0"/>
        <w:adjustRightInd w:val="0"/>
        <w:spacing w:after="0" w:line="240" w:lineRule="auto"/>
        <w:ind w:firstLine="539"/>
        <w:jc w:val="both"/>
        <w:rPr>
          <w:rFonts w:ascii="Times New Roman" w:hAnsi="Times New Roman"/>
          <w:sz w:val="28"/>
          <w:szCs w:val="28"/>
        </w:rPr>
      </w:pPr>
      <w:r w:rsidRPr="00A9097B">
        <w:rPr>
          <w:rFonts w:ascii="Times New Roman" w:hAnsi="Times New Roman"/>
          <w:bCs/>
          <w:sz w:val="28"/>
          <w:szCs w:val="28"/>
        </w:rPr>
        <w:t xml:space="preserve">1) </w:t>
      </w:r>
      <w:r w:rsidR="00A70585">
        <w:rPr>
          <w:rFonts w:ascii="Times New Roman" w:hAnsi="Times New Roman"/>
          <w:sz w:val="28"/>
          <w:szCs w:val="28"/>
        </w:rPr>
        <w:t>организация и осуществление муниципального земельного контроля на территории МО «Кингисеппское городское поселение» и на территории поселений в рамках переданных полномочий;</w:t>
      </w:r>
    </w:p>
    <w:p w:rsidR="002121D2" w:rsidRPr="00A9097B" w:rsidRDefault="002121D2" w:rsidP="00FC4514">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2) организацию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органа местного самоуправления;</w:t>
      </w:r>
    </w:p>
    <w:p w:rsidR="002121D2" w:rsidRPr="00A9097B" w:rsidRDefault="002121D2" w:rsidP="00FC4514">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 xml:space="preserve">3) ведение учета информации о неосвоении на территории </w:t>
      </w:r>
      <w:r w:rsidR="00D7253E" w:rsidRPr="00A9097B">
        <w:rPr>
          <w:rFonts w:ascii="Times New Roman" w:hAnsi="Times New Roman"/>
          <w:bCs/>
          <w:sz w:val="28"/>
          <w:szCs w:val="28"/>
        </w:rPr>
        <w:t xml:space="preserve">Кингисеппского </w:t>
      </w:r>
      <w:r w:rsidRPr="00A9097B">
        <w:rPr>
          <w:rFonts w:ascii="Times New Roman" w:hAnsi="Times New Roman"/>
          <w:bCs/>
          <w:sz w:val="28"/>
          <w:szCs w:val="28"/>
        </w:rPr>
        <w:t>муниципального района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нормативными правовыми актами органа местного самоуправления;</w:t>
      </w:r>
    </w:p>
    <w:p w:rsidR="002121D2" w:rsidRPr="00A9097B" w:rsidRDefault="002121D2" w:rsidP="00FC4514">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4) осуществление иных полномочий, предусмотренных законодательством.</w:t>
      </w:r>
    </w:p>
    <w:p w:rsidR="002121D2" w:rsidRPr="00A9097B" w:rsidRDefault="007777D7" w:rsidP="00FC4514">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1.9</w:t>
      </w:r>
      <w:r w:rsidR="002121D2" w:rsidRPr="00A9097B">
        <w:rPr>
          <w:rFonts w:ascii="Times New Roman" w:hAnsi="Times New Roman"/>
          <w:bCs/>
          <w:sz w:val="28"/>
          <w:szCs w:val="28"/>
        </w:rPr>
        <w:t>.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законодательством Российской Федерации.</w:t>
      </w:r>
    </w:p>
    <w:p w:rsidR="002121D2" w:rsidRPr="00A9097B" w:rsidRDefault="007777D7" w:rsidP="00FC4514">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1.10</w:t>
      </w:r>
      <w:r w:rsidR="002121D2" w:rsidRPr="00A9097B">
        <w:rPr>
          <w:rFonts w:ascii="Times New Roman" w:hAnsi="Times New Roman"/>
          <w:bCs/>
          <w:sz w:val="28"/>
          <w:szCs w:val="28"/>
        </w:rPr>
        <w:t>. Муниципальный земельный контроль осуществляется в соответствии с принципами:</w:t>
      </w:r>
    </w:p>
    <w:p w:rsidR="002121D2" w:rsidRPr="00A9097B" w:rsidRDefault="002121D2" w:rsidP="007777D7">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2121D2" w:rsidRPr="00A9097B" w:rsidRDefault="002121D2" w:rsidP="003C4A4F">
      <w:pPr>
        <w:autoSpaceDE w:val="0"/>
        <w:autoSpaceDN w:val="0"/>
        <w:adjustRightInd w:val="0"/>
        <w:spacing w:after="0" w:line="240" w:lineRule="auto"/>
        <w:jc w:val="both"/>
        <w:rPr>
          <w:rFonts w:ascii="Times New Roman" w:hAnsi="Times New Roman"/>
          <w:bCs/>
          <w:sz w:val="28"/>
          <w:szCs w:val="28"/>
        </w:rPr>
      </w:pPr>
    </w:p>
    <w:p w:rsidR="002605CB" w:rsidRDefault="002605CB" w:rsidP="003C4A4F">
      <w:pPr>
        <w:spacing w:after="0" w:line="240" w:lineRule="auto"/>
        <w:jc w:val="center"/>
        <w:rPr>
          <w:rFonts w:ascii="Times New Roman" w:hAnsi="Times New Roman"/>
          <w:b/>
          <w:sz w:val="28"/>
          <w:szCs w:val="28"/>
        </w:rPr>
      </w:pPr>
      <w:r w:rsidRPr="00172E4A">
        <w:rPr>
          <w:rFonts w:ascii="Times New Roman" w:hAnsi="Times New Roman"/>
          <w:b/>
          <w:sz w:val="28"/>
          <w:szCs w:val="28"/>
        </w:rPr>
        <w:t xml:space="preserve">2. </w:t>
      </w:r>
      <w:r>
        <w:rPr>
          <w:rFonts w:ascii="Times New Roman" w:hAnsi="Times New Roman"/>
          <w:b/>
          <w:sz w:val="28"/>
          <w:szCs w:val="28"/>
        </w:rPr>
        <w:t>З</w:t>
      </w:r>
      <w:r w:rsidRPr="00172E4A">
        <w:rPr>
          <w:rFonts w:ascii="Times New Roman" w:hAnsi="Times New Roman"/>
          <w:b/>
          <w:sz w:val="28"/>
          <w:szCs w:val="28"/>
        </w:rPr>
        <w:t>адачи</w:t>
      </w:r>
      <w:r>
        <w:rPr>
          <w:rFonts w:ascii="Times New Roman" w:hAnsi="Times New Roman"/>
          <w:b/>
          <w:sz w:val="28"/>
          <w:szCs w:val="28"/>
        </w:rPr>
        <w:t xml:space="preserve"> и цели </w:t>
      </w:r>
      <w:r w:rsidRPr="00172E4A">
        <w:rPr>
          <w:rFonts w:ascii="Times New Roman" w:hAnsi="Times New Roman"/>
          <w:b/>
          <w:sz w:val="28"/>
          <w:szCs w:val="28"/>
        </w:rPr>
        <w:t>муниципального земельного контроля.</w:t>
      </w:r>
    </w:p>
    <w:p w:rsidR="003C4A4F" w:rsidRPr="003C4A4F" w:rsidRDefault="003C4A4F" w:rsidP="003C4A4F">
      <w:pPr>
        <w:spacing w:after="0" w:line="240" w:lineRule="auto"/>
        <w:jc w:val="both"/>
        <w:rPr>
          <w:rFonts w:ascii="Times New Roman" w:hAnsi="Times New Roman"/>
          <w:sz w:val="24"/>
          <w:szCs w:val="24"/>
        </w:rPr>
      </w:pPr>
    </w:p>
    <w:p w:rsidR="002605CB" w:rsidRPr="00A9097B" w:rsidRDefault="002605CB" w:rsidP="003C4A4F">
      <w:pPr>
        <w:autoSpaceDE w:val="0"/>
        <w:autoSpaceDN w:val="0"/>
        <w:adjustRightInd w:val="0"/>
        <w:spacing w:after="0" w:line="240" w:lineRule="auto"/>
        <w:ind w:firstLine="284"/>
        <w:jc w:val="both"/>
        <w:rPr>
          <w:rFonts w:ascii="Times New Roman" w:hAnsi="Times New Roman"/>
          <w:bCs/>
          <w:sz w:val="28"/>
          <w:szCs w:val="28"/>
        </w:rPr>
      </w:pPr>
      <w:r w:rsidRPr="00A9097B">
        <w:rPr>
          <w:rFonts w:ascii="Times New Roman" w:hAnsi="Times New Roman"/>
          <w:sz w:val="28"/>
          <w:szCs w:val="28"/>
        </w:rPr>
        <w:t xml:space="preserve">2.1. </w:t>
      </w:r>
      <w:r w:rsidRPr="00A9097B">
        <w:rPr>
          <w:rFonts w:ascii="Times New Roman" w:hAnsi="Times New Roman"/>
          <w:bCs/>
          <w:sz w:val="28"/>
          <w:szCs w:val="28"/>
        </w:rPr>
        <w:t>Основными задачами муниципального земельного контроля являются обеспечение соблюдения:</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w:t>
      </w:r>
      <w:r w:rsidRPr="00A9097B">
        <w:rPr>
          <w:rFonts w:ascii="Times New Roman" w:hAnsi="Times New Roman"/>
          <w:bCs/>
          <w:sz w:val="28"/>
          <w:szCs w:val="28"/>
        </w:rPr>
        <w:lastRenderedPageBreak/>
        <w:t>законодательством Российской Федерации прав на указанный земельный участок;</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8" w:history="1">
        <w:r w:rsidRPr="00A9097B">
          <w:rPr>
            <w:rFonts w:ascii="Times New Roman" w:hAnsi="Times New Roman"/>
            <w:bCs/>
            <w:color w:val="0000FF"/>
            <w:sz w:val="28"/>
            <w:szCs w:val="28"/>
          </w:rPr>
          <w:t>законом</w:t>
        </w:r>
      </w:hyperlink>
      <w:r w:rsidRPr="00A9097B">
        <w:rPr>
          <w:rFonts w:ascii="Times New Roman" w:hAnsi="Times New Roman"/>
          <w:bCs/>
          <w:sz w:val="28"/>
          <w:szCs w:val="28"/>
        </w:rPr>
        <w:t xml:space="preserve"> "Об обороте земель сельскохозяйственного назначения", только по целевому назначению;</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2605CB" w:rsidRPr="00A9097B" w:rsidRDefault="002605CB" w:rsidP="002605CB">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10) иных требований земельного законодательства по вопросам использования и охраны земель.</w:t>
      </w:r>
    </w:p>
    <w:p w:rsidR="002605CB" w:rsidRPr="00A9097B" w:rsidRDefault="002605CB" w:rsidP="002605CB">
      <w:pPr>
        <w:autoSpaceDE w:val="0"/>
        <w:autoSpaceDN w:val="0"/>
        <w:adjustRightInd w:val="0"/>
        <w:spacing w:after="0" w:line="240" w:lineRule="auto"/>
        <w:ind w:firstLine="540"/>
        <w:jc w:val="both"/>
        <w:rPr>
          <w:rFonts w:ascii="Times New Roman" w:hAnsi="Times New Roman"/>
          <w:sz w:val="28"/>
          <w:szCs w:val="28"/>
        </w:rPr>
      </w:pPr>
      <w:r w:rsidRPr="00A9097B">
        <w:rPr>
          <w:rFonts w:ascii="Times New Roman" w:hAnsi="Times New Roman"/>
          <w:sz w:val="28"/>
          <w:szCs w:val="28"/>
        </w:rPr>
        <w:t xml:space="preserve">2.2. Основной целью муниципального земельного контроля является предупреждение, выявление и пресечение на территории Кингисеппского муниципального района Ленинградской области нарушений требований земельного законодательства Российской Федерации и Ленинградской </w:t>
      </w:r>
      <w:r w:rsidRPr="00A9097B">
        <w:rPr>
          <w:rFonts w:ascii="Times New Roman" w:hAnsi="Times New Roman"/>
          <w:sz w:val="28"/>
          <w:szCs w:val="28"/>
        </w:rPr>
        <w:lastRenderedPageBreak/>
        <w:t>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2121D2" w:rsidRPr="00A9097B" w:rsidRDefault="002121D2" w:rsidP="003C4A4F">
      <w:pPr>
        <w:autoSpaceDE w:val="0"/>
        <w:autoSpaceDN w:val="0"/>
        <w:adjustRightInd w:val="0"/>
        <w:spacing w:after="0" w:line="240" w:lineRule="auto"/>
        <w:jc w:val="both"/>
        <w:rPr>
          <w:rFonts w:ascii="Times New Roman" w:hAnsi="Times New Roman"/>
          <w:bCs/>
          <w:sz w:val="28"/>
          <w:szCs w:val="28"/>
        </w:rPr>
      </w:pPr>
    </w:p>
    <w:p w:rsidR="002121D2" w:rsidRPr="007777D7" w:rsidRDefault="002121D2" w:rsidP="003C4A4F">
      <w:pPr>
        <w:autoSpaceDE w:val="0"/>
        <w:autoSpaceDN w:val="0"/>
        <w:adjustRightInd w:val="0"/>
        <w:spacing w:after="0" w:line="240" w:lineRule="auto"/>
        <w:jc w:val="center"/>
        <w:outlineLvl w:val="0"/>
        <w:rPr>
          <w:rFonts w:ascii="Times New Roman" w:hAnsi="Times New Roman"/>
          <w:b/>
          <w:bCs/>
          <w:sz w:val="28"/>
          <w:szCs w:val="28"/>
        </w:rPr>
      </w:pPr>
      <w:r w:rsidRPr="007777D7">
        <w:rPr>
          <w:rFonts w:ascii="Times New Roman" w:hAnsi="Times New Roman"/>
          <w:b/>
          <w:bCs/>
          <w:sz w:val="28"/>
          <w:szCs w:val="28"/>
        </w:rPr>
        <w:t>3. Порядок организации и осуществления муниципального</w:t>
      </w: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земельного контроля</w:t>
      </w:r>
    </w:p>
    <w:p w:rsidR="002121D2" w:rsidRPr="002121D2" w:rsidRDefault="002121D2" w:rsidP="003C4A4F">
      <w:pPr>
        <w:autoSpaceDE w:val="0"/>
        <w:autoSpaceDN w:val="0"/>
        <w:adjustRightInd w:val="0"/>
        <w:spacing w:after="0" w:line="240" w:lineRule="auto"/>
        <w:jc w:val="both"/>
        <w:rPr>
          <w:rFonts w:ascii="Times New Roman" w:hAnsi="Times New Roman"/>
          <w:bCs/>
          <w:sz w:val="24"/>
          <w:szCs w:val="24"/>
        </w:rPr>
      </w:pP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 Планирование муниципального земельного контроля.</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3.1.1.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3.1.2.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3.1.3.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а) возникновения права на земельный участок;</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б) окончания проведения последней проверки.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3.1.6. Ежегодный план проведения плановых проверок органов государственной власти, органов местного самоуправления</w:t>
      </w:r>
      <w:r w:rsidR="00A70585">
        <w:rPr>
          <w:rFonts w:ascii="Times New Roman" w:hAnsi="Times New Roman"/>
          <w:bCs/>
          <w:sz w:val="28"/>
          <w:szCs w:val="28"/>
        </w:rPr>
        <w:t>, граждан составляется по форме, утвержденной Правительством Ленинградской области</w:t>
      </w:r>
      <w:r w:rsidR="005E7626">
        <w:rPr>
          <w:rFonts w:ascii="Times New Roman" w:hAnsi="Times New Roman"/>
          <w:bCs/>
          <w:sz w:val="28"/>
          <w:szCs w:val="28"/>
        </w:rPr>
        <w:t>,</w:t>
      </w:r>
      <w:r w:rsidRPr="00A9097B">
        <w:rPr>
          <w:rFonts w:ascii="Times New Roman" w:hAnsi="Times New Roman"/>
          <w:bCs/>
          <w:sz w:val="28"/>
          <w:szCs w:val="28"/>
        </w:rPr>
        <w:t xml:space="preserve"> и утверждается уполномоченным органом до 1 ноября года, </w:t>
      </w:r>
      <w:r w:rsidRPr="00A9097B">
        <w:rPr>
          <w:rFonts w:ascii="Times New Roman" w:hAnsi="Times New Roman"/>
          <w:bCs/>
          <w:sz w:val="28"/>
          <w:szCs w:val="28"/>
        </w:rPr>
        <w:lastRenderedPageBreak/>
        <w:t>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3.1.7. Проекты ежегодных планов муниципальных проверок юридических лиц и индивидуальных предприни</w:t>
      </w:r>
      <w:r w:rsidR="00A70585">
        <w:rPr>
          <w:rFonts w:ascii="Times New Roman" w:hAnsi="Times New Roman"/>
          <w:bCs/>
          <w:sz w:val="28"/>
          <w:szCs w:val="28"/>
        </w:rPr>
        <w:t>мателей по форме, утвержденной Правительством Ленинградской области (</w:t>
      </w:r>
      <w:r w:rsidRPr="00A9097B">
        <w:rPr>
          <w:rFonts w:ascii="Times New Roman" w:hAnsi="Times New Roman"/>
          <w:bCs/>
          <w:sz w:val="28"/>
          <w:szCs w:val="28"/>
        </w:rPr>
        <w:t>до их утверждения направляются уполномоченным органом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w:t>
      </w:r>
      <w:r w:rsidR="00A70585">
        <w:rPr>
          <w:rFonts w:ascii="Times New Roman" w:hAnsi="Times New Roman"/>
          <w:bCs/>
          <w:sz w:val="28"/>
          <w:szCs w:val="28"/>
        </w:rPr>
        <w:t xml:space="preserve"> для согласования</w:t>
      </w:r>
      <w:r w:rsidRPr="00A9097B">
        <w:rPr>
          <w:rFonts w:ascii="Times New Roman" w:hAnsi="Times New Roman"/>
          <w:bCs/>
          <w:sz w:val="28"/>
          <w:szCs w:val="28"/>
        </w:rPr>
        <w:t>.</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руководителю уполномоченного органа о проведении совместных плановых проверок.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121D2" w:rsidRPr="00A9097B" w:rsidRDefault="00A70585"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Утвержденный е</w:t>
      </w:r>
      <w:r w:rsidR="002121D2" w:rsidRPr="00A9097B">
        <w:rPr>
          <w:rFonts w:ascii="Times New Roman" w:hAnsi="Times New Roman"/>
          <w:bCs/>
          <w:sz w:val="28"/>
          <w:szCs w:val="28"/>
        </w:rPr>
        <w:t>жегодный план проведения плановых проверок юридических лиц и индивидуальных предпринимателей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3.1.8.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случаях:</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а)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r w:rsidR="00A70585">
        <w:rPr>
          <w:rFonts w:ascii="Times New Roman" w:hAnsi="Times New Roman"/>
          <w:bCs/>
          <w:sz w:val="28"/>
          <w:szCs w:val="28"/>
        </w:rPr>
        <w:t xml:space="preserve"> (Приложение №1</w:t>
      </w:r>
      <w:r w:rsidR="003D1E19" w:rsidRPr="00A9097B">
        <w:rPr>
          <w:rFonts w:ascii="Times New Roman" w:hAnsi="Times New Roman"/>
          <w:bCs/>
          <w:sz w:val="28"/>
          <w:szCs w:val="28"/>
        </w:rPr>
        <w:t>)</w:t>
      </w:r>
      <w:r w:rsidRPr="00A9097B">
        <w:rPr>
          <w:rFonts w:ascii="Times New Roman" w:hAnsi="Times New Roman"/>
          <w:bCs/>
          <w:sz w:val="28"/>
          <w:szCs w:val="28"/>
        </w:rPr>
        <w:t>;</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б)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3.2. Порядок осуществления муниципального земельного контроля в отношении граждан, органов государственной власти Ленинградской области, органов местного самоуправления.</w:t>
      </w:r>
    </w:p>
    <w:p w:rsidR="002121D2" w:rsidRPr="00A9097B" w:rsidRDefault="005E7626" w:rsidP="003C4A4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3.2.1</w:t>
      </w:r>
      <w:r w:rsidR="002121D2" w:rsidRPr="00A9097B">
        <w:rPr>
          <w:rFonts w:ascii="Times New Roman" w:hAnsi="Times New Roman"/>
          <w:bCs/>
          <w:sz w:val="28"/>
          <w:szCs w:val="28"/>
        </w:rPr>
        <w:t>. В распоряжении о проведении проверки указываются:</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lastRenderedPageBreak/>
        <w:t>1) наименование органа муниципального земельного контроля;</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4) правовые основания проведения проверки;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5) дата начала и окончания проведения проверки.</w:t>
      </w:r>
    </w:p>
    <w:p w:rsidR="002121D2"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3.2.2</w:t>
      </w:r>
      <w:r w:rsidR="002121D2" w:rsidRPr="00A9097B">
        <w:rPr>
          <w:rFonts w:ascii="Times New Roman" w:hAnsi="Times New Roman"/>
          <w:bCs/>
          <w:sz w:val="28"/>
          <w:szCs w:val="28"/>
        </w:rPr>
        <w:t>. Срок проведения проверки не может превышать 30 рабочих дней.</w:t>
      </w:r>
    </w:p>
    <w:p w:rsidR="00A70585" w:rsidRDefault="00A70585"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3.2.3</w:t>
      </w:r>
      <w:r w:rsidR="002121D2" w:rsidRPr="00A9097B">
        <w:rPr>
          <w:rFonts w:ascii="Times New Roman" w:hAnsi="Times New Roman"/>
          <w:bCs/>
          <w:sz w:val="28"/>
          <w:szCs w:val="28"/>
        </w:rPr>
        <w:t>. О проведении проверки органы государственной власти, органы местного самоуправления,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 xml:space="preserve">3.3. Порядок осуществления муниципального земельного контроля в отношении юридических лиц, индивидуальных предпринимателей определяется положениями Федерального </w:t>
      </w:r>
      <w:hyperlink r:id="rId9" w:history="1">
        <w:r w:rsidRPr="00A9097B">
          <w:rPr>
            <w:rFonts w:ascii="Times New Roman" w:hAnsi="Times New Roman"/>
            <w:bCs/>
            <w:color w:val="0000FF"/>
            <w:sz w:val="28"/>
            <w:szCs w:val="28"/>
          </w:rPr>
          <w:t>закона</w:t>
        </w:r>
      </w:hyperlink>
      <w:r w:rsidRPr="00A9097B">
        <w:rPr>
          <w:rFonts w:ascii="Times New Roman" w:hAnsi="Times New Roman"/>
          <w:bCs/>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3.4. Порядок оформления результатов проверки.</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3.4.1.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акт проверки соблюдения требований земельного законодательства (далее - акт проверки) по форме</w:t>
      </w:r>
      <w:r w:rsidR="00A70585">
        <w:rPr>
          <w:rFonts w:ascii="Times New Roman" w:hAnsi="Times New Roman"/>
          <w:bCs/>
          <w:sz w:val="28"/>
          <w:szCs w:val="28"/>
        </w:rPr>
        <w:t>, утвержденной Правительством Ленинградской области</w:t>
      </w:r>
      <w:r w:rsidRPr="00A9097B">
        <w:rPr>
          <w:rFonts w:ascii="Times New Roman" w:hAnsi="Times New Roman"/>
          <w:bCs/>
          <w:sz w:val="28"/>
          <w:szCs w:val="28"/>
        </w:rPr>
        <w:t>.</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3.4.2.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r w:rsidR="005E7626">
        <w:rPr>
          <w:rFonts w:ascii="Times New Roman" w:hAnsi="Times New Roman"/>
          <w:bCs/>
          <w:sz w:val="28"/>
          <w:szCs w:val="28"/>
        </w:rPr>
        <w:t>.</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 xml:space="preserve">В случае отсутствия при проверке руководителя органа государственной власти Ленинградской области,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w:t>
      </w:r>
      <w:r w:rsidRPr="00A9097B">
        <w:rPr>
          <w:rFonts w:ascii="Times New Roman" w:hAnsi="Times New Roman"/>
          <w:bCs/>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который остается в </w:t>
      </w:r>
      <w:r w:rsidR="005E7626">
        <w:rPr>
          <w:rFonts w:ascii="Times New Roman" w:hAnsi="Times New Roman"/>
          <w:bCs/>
          <w:sz w:val="28"/>
          <w:szCs w:val="28"/>
        </w:rPr>
        <w:t xml:space="preserve">деле </w:t>
      </w:r>
      <w:r w:rsidRPr="00A9097B">
        <w:rPr>
          <w:rFonts w:ascii="Times New Roman" w:hAnsi="Times New Roman"/>
          <w:bCs/>
          <w:sz w:val="28"/>
          <w:szCs w:val="28"/>
        </w:rPr>
        <w:t>уполномоченно</w:t>
      </w:r>
      <w:r w:rsidR="005E7626">
        <w:rPr>
          <w:rFonts w:ascii="Times New Roman" w:hAnsi="Times New Roman"/>
          <w:bCs/>
          <w:sz w:val="28"/>
          <w:szCs w:val="28"/>
        </w:rPr>
        <w:t>го органа</w:t>
      </w:r>
      <w:r w:rsidRPr="00A9097B">
        <w:rPr>
          <w:rFonts w:ascii="Times New Roman" w:hAnsi="Times New Roman"/>
          <w:bCs/>
          <w:sz w:val="28"/>
          <w:szCs w:val="28"/>
        </w:rPr>
        <w:t>.</w:t>
      </w:r>
    </w:p>
    <w:p w:rsidR="002121D2"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 xml:space="preserve">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0" w:history="1">
        <w:r w:rsidRPr="00A9097B">
          <w:rPr>
            <w:rFonts w:ascii="Times New Roman" w:hAnsi="Times New Roman"/>
            <w:bCs/>
            <w:color w:val="0000FF"/>
            <w:sz w:val="28"/>
            <w:szCs w:val="28"/>
          </w:rPr>
          <w:t>статьей 72</w:t>
        </w:r>
      </w:hyperlink>
      <w:r w:rsidRPr="00A9097B">
        <w:rPr>
          <w:rFonts w:ascii="Times New Roman" w:hAnsi="Times New Roman"/>
          <w:bCs/>
          <w:sz w:val="28"/>
          <w:szCs w:val="28"/>
        </w:rPr>
        <w:t xml:space="preserve"> Земельного кодекса Российской Федерации.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3.4.4.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3.4.5.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фототаблица с нумерацией каждого фотоснимка, обмер площа</w:t>
      </w:r>
      <w:r w:rsidR="00A70585">
        <w:rPr>
          <w:rFonts w:ascii="Times New Roman" w:hAnsi="Times New Roman"/>
          <w:bCs/>
          <w:sz w:val="28"/>
          <w:szCs w:val="28"/>
        </w:rPr>
        <w:t xml:space="preserve">ди земельного участка по формам, утвержденным Правительством Ленинградской области </w:t>
      </w:r>
      <w:r w:rsidRPr="00A9097B">
        <w:rPr>
          <w:rFonts w:ascii="Times New Roman" w:hAnsi="Times New Roman"/>
          <w:bCs/>
          <w:sz w:val="28"/>
          <w:szCs w:val="28"/>
        </w:rPr>
        <w:t>и иная информация, подтверждающая или опровергающая наличие нарушения требований земельного законодательства.</w:t>
      </w:r>
    </w:p>
    <w:p w:rsidR="002121D2" w:rsidRPr="00A9097B" w:rsidRDefault="002121D2" w:rsidP="003C4A4F">
      <w:pPr>
        <w:autoSpaceDE w:val="0"/>
        <w:autoSpaceDN w:val="0"/>
        <w:adjustRightInd w:val="0"/>
        <w:spacing w:after="0" w:line="240" w:lineRule="auto"/>
        <w:jc w:val="both"/>
        <w:rPr>
          <w:rFonts w:ascii="Times New Roman" w:hAnsi="Times New Roman"/>
          <w:bCs/>
          <w:sz w:val="28"/>
          <w:szCs w:val="28"/>
        </w:rPr>
      </w:pP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4. Права и обязанности должностных лиц уполномоченного</w:t>
      </w: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органа при осуществлении муниципального земельного контроля</w:t>
      </w:r>
    </w:p>
    <w:p w:rsidR="002121D2" w:rsidRPr="002121D2" w:rsidRDefault="002121D2" w:rsidP="003C4A4F">
      <w:pPr>
        <w:autoSpaceDE w:val="0"/>
        <w:autoSpaceDN w:val="0"/>
        <w:adjustRightInd w:val="0"/>
        <w:spacing w:after="0" w:line="240" w:lineRule="auto"/>
        <w:jc w:val="both"/>
        <w:rPr>
          <w:rFonts w:ascii="Times New Roman" w:hAnsi="Times New Roman"/>
          <w:bCs/>
          <w:sz w:val="24"/>
          <w:szCs w:val="24"/>
        </w:rPr>
      </w:pP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имеют право:</w:t>
      </w:r>
    </w:p>
    <w:p w:rsidR="00A70585" w:rsidRDefault="00A70585"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70585" w:rsidRDefault="00A70585"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70585" w:rsidRDefault="00A70585"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посещать в порядке, установленном законодательством Российской Федерации, объекты земельных отношений;</w:t>
      </w:r>
    </w:p>
    <w:p w:rsidR="00A70585" w:rsidRDefault="00A70585"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обязаны:</w:t>
      </w:r>
    </w:p>
    <w:p w:rsidR="00F40E31" w:rsidRDefault="00384434"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F40E31">
        <w:rPr>
          <w:rFonts w:ascii="Times New Roman" w:hAnsi="Times New Roman"/>
          <w:sz w:val="28"/>
          <w:szCs w:val="28"/>
        </w:rPr>
        <w:t>)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F40E31" w:rsidRDefault="00384434"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F40E31">
        <w:rPr>
          <w:rFonts w:ascii="Times New Roman" w:hAnsi="Times New Roman"/>
          <w:sz w:val="28"/>
          <w:szCs w:val="28"/>
        </w:rPr>
        <w:t>)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и(или) информацией, полученными в рамках межведомственного информационного взаимодействия.</w:t>
      </w:r>
    </w:p>
    <w:p w:rsidR="002121D2" w:rsidRPr="00A9097B" w:rsidRDefault="00384434"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в</w:t>
      </w:r>
      <w:r w:rsidR="002121D2" w:rsidRPr="00A9097B">
        <w:rPr>
          <w:rFonts w:ascii="Times New Roman" w:hAnsi="Times New Roman"/>
          <w:bCs/>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w:t>
      </w:r>
    </w:p>
    <w:p w:rsidR="002121D2" w:rsidRPr="00A9097B" w:rsidRDefault="00384434"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г</w:t>
      </w:r>
      <w:r w:rsidR="002121D2" w:rsidRPr="00A9097B">
        <w:rPr>
          <w:rFonts w:ascii="Times New Roman" w:hAnsi="Times New Roman"/>
          <w:bCs/>
          <w:sz w:val="28"/>
          <w:szCs w:val="28"/>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21D2" w:rsidRPr="00A9097B" w:rsidRDefault="00384434"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д</w:t>
      </w:r>
      <w:r w:rsidR="002121D2" w:rsidRPr="00A9097B">
        <w:rPr>
          <w:rFonts w:ascii="Times New Roman" w:hAnsi="Times New Roman"/>
          <w:bCs/>
          <w:sz w:val="28"/>
          <w:szCs w:val="28"/>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2121D2" w:rsidRPr="00A9097B" w:rsidRDefault="00384434"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е</w:t>
      </w:r>
      <w:r w:rsidR="002121D2" w:rsidRPr="00A9097B">
        <w:rPr>
          <w:rFonts w:ascii="Times New Roman" w:hAnsi="Times New Roman"/>
          <w:bCs/>
          <w:sz w:val="28"/>
          <w:szCs w:val="28"/>
        </w:rPr>
        <w:t>) знакомить проверяемое лицо, его уполномоченного представителя с результатами проверки;</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ж</w:t>
      </w:r>
      <w:r w:rsidR="002121D2" w:rsidRPr="00A9097B">
        <w:rPr>
          <w:rFonts w:ascii="Times New Roman" w:hAnsi="Times New Roman"/>
          <w:bCs/>
          <w:sz w:val="28"/>
          <w:szCs w:val="28"/>
        </w:rPr>
        <w:t>) не требовать от проверяемых лиц документы и иные сведения, представление которых не предусмотрено законодательством Российской Федерации;</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з</w:t>
      </w:r>
      <w:r w:rsidR="002121D2" w:rsidRPr="00A9097B">
        <w:rPr>
          <w:rFonts w:ascii="Times New Roman" w:hAnsi="Times New Roman"/>
          <w:bCs/>
          <w:sz w:val="28"/>
          <w:szCs w:val="28"/>
        </w:rPr>
        <w:t>)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и</w:t>
      </w:r>
      <w:r w:rsidR="002121D2" w:rsidRPr="00A9097B">
        <w:rPr>
          <w:rFonts w:ascii="Times New Roman" w:hAnsi="Times New Roman"/>
          <w:bCs/>
          <w:sz w:val="28"/>
          <w:szCs w:val="28"/>
        </w:rPr>
        <w:t>) осуществлять запись о проведенной проверке в журнале учета проверок;</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к</w:t>
      </w:r>
      <w:r w:rsidR="002121D2" w:rsidRPr="00A9097B">
        <w:rPr>
          <w:rFonts w:ascii="Times New Roman" w:hAnsi="Times New Roman"/>
          <w:bCs/>
          <w:sz w:val="28"/>
          <w:szCs w:val="28"/>
        </w:rPr>
        <w:t xml:space="preserve">) доказывать обоснованность своих действий при их обжаловании органом государственной власти, органом местного самоуправления, </w:t>
      </w:r>
      <w:r w:rsidR="002121D2" w:rsidRPr="00A9097B">
        <w:rPr>
          <w:rFonts w:ascii="Times New Roman" w:hAnsi="Times New Roman"/>
          <w:bCs/>
          <w:sz w:val="28"/>
          <w:szCs w:val="28"/>
        </w:rPr>
        <w:lastRenderedPageBreak/>
        <w:t>гражданином в порядке, установленном законодательством Российской Федерации;</w:t>
      </w:r>
    </w:p>
    <w:p w:rsidR="002121D2" w:rsidRPr="00A9097B" w:rsidRDefault="005E7626" w:rsidP="003C4A4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л</w:t>
      </w:r>
      <w:r w:rsidR="002121D2" w:rsidRPr="00A9097B">
        <w:rPr>
          <w:rFonts w:ascii="Times New Roman" w:hAnsi="Times New Roman"/>
          <w:bCs/>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 органов местного самоуправления, граждан.</w:t>
      </w:r>
    </w:p>
    <w:p w:rsidR="005E7626" w:rsidRPr="00A9097B" w:rsidRDefault="002121D2" w:rsidP="003C4A4F">
      <w:pPr>
        <w:autoSpaceDE w:val="0"/>
        <w:autoSpaceDN w:val="0"/>
        <w:adjustRightInd w:val="0"/>
        <w:spacing w:after="0" w:line="240" w:lineRule="auto"/>
        <w:ind w:firstLine="539"/>
        <w:jc w:val="both"/>
        <w:rPr>
          <w:rFonts w:ascii="Times New Roman" w:hAnsi="Times New Roman"/>
          <w:bCs/>
          <w:sz w:val="28"/>
          <w:szCs w:val="28"/>
        </w:rPr>
      </w:pPr>
      <w:r w:rsidRPr="00A9097B">
        <w:rPr>
          <w:rFonts w:ascii="Times New Roman" w:hAnsi="Times New Roman"/>
          <w:bCs/>
          <w:sz w:val="28"/>
          <w:szCs w:val="28"/>
        </w:rPr>
        <w:t>4.3. При проведении проверки муниципальные инспекторы не вправе:</w:t>
      </w:r>
    </w:p>
    <w:p w:rsidR="005E7626" w:rsidRDefault="005E7626" w:rsidP="003C4A4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5E7626" w:rsidRDefault="005E7626"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5E7626" w:rsidRDefault="005E7626"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5E7626" w:rsidRDefault="005E7626"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7626" w:rsidRDefault="005E7626"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превышать установленные сроки проведения проверки;</w:t>
      </w:r>
    </w:p>
    <w:p w:rsidR="005E7626" w:rsidRDefault="005E7626" w:rsidP="003C4A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4.4. 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а) непосредственно присутствовать при проведении проверки, давать разъяснения по вопросам, относящимся к предмету проверки;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lastRenderedPageBreak/>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г)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p>
    <w:p w:rsidR="002121D2" w:rsidRPr="003C4A4F" w:rsidRDefault="002121D2" w:rsidP="003C4A4F">
      <w:pPr>
        <w:autoSpaceDE w:val="0"/>
        <w:autoSpaceDN w:val="0"/>
        <w:adjustRightInd w:val="0"/>
        <w:spacing w:after="0" w:line="240" w:lineRule="auto"/>
        <w:jc w:val="both"/>
        <w:rPr>
          <w:rFonts w:ascii="Times New Roman" w:hAnsi="Times New Roman"/>
          <w:bCs/>
          <w:sz w:val="28"/>
          <w:szCs w:val="28"/>
        </w:rPr>
      </w:pP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5. Ответственность должностных лиц за решения и действия</w:t>
      </w: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(бездействие) при осуществлении ими муниципального</w:t>
      </w:r>
    </w:p>
    <w:p w:rsidR="002121D2" w:rsidRPr="007777D7" w:rsidRDefault="002121D2" w:rsidP="003C4A4F">
      <w:pPr>
        <w:autoSpaceDE w:val="0"/>
        <w:autoSpaceDN w:val="0"/>
        <w:adjustRightInd w:val="0"/>
        <w:spacing w:after="0" w:line="240" w:lineRule="auto"/>
        <w:jc w:val="center"/>
        <w:rPr>
          <w:rFonts w:ascii="Times New Roman" w:hAnsi="Times New Roman"/>
          <w:b/>
          <w:bCs/>
          <w:sz w:val="28"/>
          <w:szCs w:val="28"/>
        </w:rPr>
      </w:pPr>
      <w:r w:rsidRPr="007777D7">
        <w:rPr>
          <w:rFonts w:ascii="Times New Roman" w:hAnsi="Times New Roman"/>
          <w:b/>
          <w:bCs/>
          <w:sz w:val="28"/>
          <w:szCs w:val="28"/>
        </w:rPr>
        <w:t>земельного контроля</w:t>
      </w:r>
    </w:p>
    <w:p w:rsidR="002121D2" w:rsidRPr="002121D2" w:rsidRDefault="002121D2" w:rsidP="003C4A4F">
      <w:pPr>
        <w:autoSpaceDE w:val="0"/>
        <w:autoSpaceDN w:val="0"/>
        <w:adjustRightInd w:val="0"/>
        <w:spacing w:after="0" w:line="240" w:lineRule="auto"/>
        <w:jc w:val="both"/>
        <w:rPr>
          <w:rFonts w:ascii="Times New Roman" w:hAnsi="Times New Roman"/>
          <w:bCs/>
          <w:sz w:val="24"/>
          <w:szCs w:val="24"/>
        </w:rPr>
      </w:pP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5.1. Должностные лица в случае ненадлежащего исполнения соответствующих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граждан несут ответственность в соответствии с законодательством Российской Федерации.</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5.2. Уполномоченный орган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121D2"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t>5.3.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и(или) законные интересы которых нарушены.</w:t>
      </w:r>
    </w:p>
    <w:p w:rsidR="003C4A4F" w:rsidRPr="00A9097B" w:rsidRDefault="003C4A4F" w:rsidP="003C4A4F">
      <w:pPr>
        <w:autoSpaceDE w:val="0"/>
        <w:autoSpaceDN w:val="0"/>
        <w:adjustRightInd w:val="0"/>
        <w:spacing w:after="0" w:line="240" w:lineRule="auto"/>
        <w:jc w:val="both"/>
        <w:rPr>
          <w:rFonts w:ascii="Times New Roman" w:hAnsi="Times New Roman"/>
          <w:bCs/>
          <w:sz w:val="28"/>
          <w:szCs w:val="28"/>
        </w:rPr>
      </w:pPr>
    </w:p>
    <w:p w:rsidR="002121D2" w:rsidRPr="00A9097B" w:rsidRDefault="007777D7" w:rsidP="003C4A4F">
      <w:pPr>
        <w:spacing w:after="0" w:line="240" w:lineRule="auto"/>
        <w:jc w:val="center"/>
        <w:rPr>
          <w:rFonts w:ascii="Times New Roman" w:hAnsi="Times New Roman"/>
          <w:b/>
          <w:sz w:val="28"/>
          <w:szCs w:val="28"/>
        </w:rPr>
      </w:pPr>
      <w:r w:rsidRPr="00A9097B">
        <w:rPr>
          <w:rFonts w:ascii="Times New Roman" w:hAnsi="Times New Roman"/>
          <w:b/>
          <w:sz w:val="28"/>
          <w:szCs w:val="28"/>
        </w:rPr>
        <w:t>6</w:t>
      </w:r>
      <w:r w:rsidR="002121D2" w:rsidRPr="00A9097B">
        <w:rPr>
          <w:rFonts w:ascii="Times New Roman" w:hAnsi="Times New Roman"/>
          <w:b/>
          <w:sz w:val="28"/>
          <w:szCs w:val="28"/>
        </w:rPr>
        <w:t>. Ведение учета проверок</w:t>
      </w:r>
    </w:p>
    <w:p w:rsidR="002121D2" w:rsidRDefault="002121D2" w:rsidP="003C4A4F">
      <w:pPr>
        <w:spacing w:after="0" w:line="240" w:lineRule="auto"/>
        <w:jc w:val="center"/>
        <w:rPr>
          <w:rFonts w:ascii="Times New Roman" w:hAnsi="Times New Roman"/>
          <w:b/>
          <w:sz w:val="28"/>
          <w:szCs w:val="28"/>
        </w:rPr>
      </w:pPr>
      <w:r w:rsidRPr="00A9097B">
        <w:rPr>
          <w:rFonts w:ascii="Times New Roman" w:hAnsi="Times New Roman"/>
          <w:b/>
          <w:sz w:val="28"/>
          <w:szCs w:val="28"/>
        </w:rPr>
        <w:t>соблюдения земельного законодательства.</w:t>
      </w:r>
    </w:p>
    <w:p w:rsidR="003C4A4F" w:rsidRPr="003C4A4F" w:rsidRDefault="003C4A4F" w:rsidP="003C4A4F">
      <w:pPr>
        <w:spacing w:after="0" w:line="240" w:lineRule="auto"/>
        <w:jc w:val="both"/>
        <w:rPr>
          <w:rFonts w:ascii="Times New Roman" w:hAnsi="Times New Roman"/>
          <w:sz w:val="28"/>
          <w:szCs w:val="28"/>
        </w:rPr>
      </w:pPr>
    </w:p>
    <w:p w:rsidR="002121D2" w:rsidRPr="00A9097B" w:rsidRDefault="002121D2" w:rsidP="003C4A4F">
      <w:pPr>
        <w:spacing w:after="0" w:line="240" w:lineRule="auto"/>
        <w:jc w:val="both"/>
        <w:rPr>
          <w:rFonts w:ascii="Times New Roman" w:hAnsi="Times New Roman"/>
          <w:sz w:val="28"/>
          <w:szCs w:val="28"/>
        </w:rPr>
      </w:pPr>
      <w:r w:rsidRPr="00A9097B">
        <w:rPr>
          <w:rFonts w:ascii="Times New Roman" w:hAnsi="Times New Roman"/>
          <w:sz w:val="28"/>
          <w:szCs w:val="28"/>
        </w:rPr>
        <w:tab/>
        <w:t xml:space="preserve">Инспектор по муниципальному земельному контролю ведет учет проверок муниципального земельного контроля. </w:t>
      </w:r>
    </w:p>
    <w:p w:rsidR="002121D2" w:rsidRPr="00A9097B" w:rsidRDefault="002121D2" w:rsidP="003C4A4F">
      <w:pPr>
        <w:spacing w:after="0" w:line="240" w:lineRule="auto"/>
        <w:jc w:val="both"/>
        <w:rPr>
          <w:rFonts w:ascii="Times New Roman" w:hAnsi="Times New Roman"/>
          <w:sz w:val="28"/>
          <w:szCs w:val="28"/>
        </w:rPr>
      </w:pPr>
      <w:r w:rsidRPr="00A9097B">
        <w:rPr>
          <w:rFonts w:ascii="Times New Roman" w:hAnsi="Times New Roman"/>
          <w:sz w:val="28"/>
          <w:szCs w:val="28"/>
        </w:rPr>
        <w:t xml:space="preserve">     Все материалы по проведенной проверке в рамках муниципального земельного контроля формируются в отдельное дело. Инспектор по муниципальному земельному контролю ведет учет по результатам проведенных проверок в журнале регистрации по муниципальному земельному контролю</w:t>
      </w:r>
      <w:r w:rsidR="00434BF2">
        <w:rPr>
          <w:rFonts w:ascii="Times New Roman" w:hAnsi="Times New Roman"/>
          <w:sz w:val="28"/>
          <w:szCs w:val="28"/>
        </w:rPr>
        <w:t xml:space="preserve"> (Приложение  №2</w:t>
      </w:r>
      <w:r w:rsidRPr="00A9097B">
        <w:rPr>
          <w:rFonts w:ascii="Times New Roman" w:hAnsi="Times New Roman"/>
          <w:sz w:val="28"/>
          <w:szCs w:val="28"/>
        </w:rPr>
        <w:t>).</w:t>
      </w:r>
    </w:p>
    <w:p w:rsidR="00434BF2" w:rsidRPr="003C4A4F" w:rsidRDefault="00434BF2" w:rsidP="003C4A4F">
      <w:pPr>
        <w:autoSpaceDE w:val="0"/>
        <w:autoSpaceDN w:val="0"/>
        <w:adjustRightInd w:val="0"/>
        <w:spacing w:after="0" w:line="240" w:lineRule="auto"/>
        <w:jc w:val="both"/>
        <w:rPr>
          <w:rFonts w:ascii="Times New Roman" w:hAnsi="Times New Roman"/>
          <w:bCs/>
          <w:sz w:val="28"/>
          <w:szCs w:val="28"/>
        </w:rPr>
      </w:pPr>
    </w:p>
    <w:p w:rsidR="002121D2" w:rsidRPr="00A9097B" w:rsidRDefault="003D1E19" w:rsidP="003C4A4F">
      <w:pPr>
        <w:autoSpaceDE w:val="0"/>
        <w:autoSpaceDN w:val="0"/>
        <w:adjustRightInd w:val="0"/>
        <w:spacing w:after="0" w:line="240" w:lineRule="auto"/>
        <w:jc w:val="center"/>
        <w:rPr>
          <w:rFonts w:ascii="Times New Roman" w:hAnsi="Times New Roman"/>
          <w:b/>
          <w:bCs/>
          <w:sz w:val="28"/>
          <w:szCs w:val="28"/>
        </w:rPr>
      </w:pPr>
      <w:r w:rsidRPr="00A9097B">
        <w:rPr>
          <w:rFonts w:ascii="Times New Roman" w:hAnsi="Times New Roman"/>
          <w:b/>
          <w:bCs/>
          <w:sz w:val="28"/>
          <w:szCs w:val="28"/>
        </w:rPr>
        <w:t>7</w:t>
      </w:r>
      <w:r w:rsidR="002121D2" w:rsidRPr="00A9097B">
        <w:rPr>
          <w:rFonts w:ascii="Times New Roman" w:hAnsi="Times New Roman"/>
          <w:b/>
          <w:bCs/>
          <w:sz w:val="28"/>
          <w:szCs w:val="28"/>
        </w:rPr>
        <w:t>. Отчетность при осуществлении</w:t>
      </w:r>
    </w:p>
    <w:p w:rsidR="002121D2" w:rsidRPr="00A9097B" w:rsidRDefault="002121D2" w:rsidP="003C4A4F">
      <w:pPr>
        <w:autoSpaceDE w:val="0"/>
        <w:autoSpaceDN w:val="0"/>
        <w:adjustRightInd w:val="0"/>
        <w:spacing w:after="0" w:line="240" w:lineRule="auto"/>
        <w:jc w:val="center"/>
        <w:rPr>
          <w:rFonts w:ascii="Times New Roman" w:hAnsi="Times New Roman"/>
          <w:b/>
          <w:bCs/>
          <w:sz w:val="28"/>
          <w:szCs w:val="28"/>
        </w:rPr>
      </w:pPr>
      <w:r w:rsidRPr="00A9097B">
        <w:rPr>
          <w:rFonts w:ascii="Times New Roman" w:hAnsi="Times New Roman"/>
          <w:b/>
          <w:bCs/>
          <w:sz w:val="28"/>
          <w:szCs w:val="28"/>
        </w:rPr>
        <w:t>муниципального земельного контроля</w:t>
      </w:r>
    </w:p>
    <w:p w:rsidR="002121D2" w:rsidRPr="00A9097B" w:rsidRDefault="002121D2" w:rsidP="003C4A4F">
      <w:pPr>
        <w:autoSpaceDE w:val="0"/>
        <w:autoSpaceDN w:val="0"/>
        <w:adjustRightInd w:val="0"/>
        <w:spacing w:after="0" w:line="240" w:lineRule="auto"/>
        <w:ind w:firstLine="540"/>
        <w:jc w:val="both"/>
        <w:rPr>
          <w:rFonts w:ascii="Times New Roman" w:hAnsi="Times New Roman"/>
          <w:bCs/>
          <w:sz w:val="28"/>
          <w:szCs w:val="28"/>
        </w:rPr>
      </w:pPr>
      <w:r w:rsidRPr="00A9097B">
        <w:rPr>
          <w:rFonts w:ascii="Times New Roman" w:hAnsi="Times New Roman"/>
          <w:bCs/>
          <w:sz w:val="28"/>
          <w:szCs w:val="28"/>
        </w:rPr>
        <w:lastRenderedPageBreak/>
        <w:t xml:space="preserve">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w:t>
      </w:r>
      <w:hyperlink r:id="rId11" w:history="1">
        <w:r w:rsidRPr="00A9097B">
          <w:rPr>
            <w:rFonts w:ascii="Times New Roman" w:hAnsi="Times New Roman"/>
            <w:bCs/>
            <w:color w:val="0000FF"/>
            <w:sz w:val="28"/>
            <w:szCs w:val="28"/>
          </w:rPr>
          <w:t>Правилами</w:t>
        </w:r>
      </w:hyperlink>
      <w:r w:rsidRPr="00A9097B">
        <w:rPr>
          <w:rFonts w:ascii="Times New Roman" w:hAnsi="Times New Roman"/>
          <w:bCs/>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w:t>
      </w:r>
      <w:r w:rsidR="00384434">
        <w:rPr>
          <w:rFonts w:ascii="Times New Roman" w:hAnsi="Times New Roman"/>
          <w:bCs/>
          <w:sz w:val="28"/>
          <w:szCs w:val="28"/>
        </w:rPr>
        <w:t>ции от 5 апреля 2010 года N 215, а также, ведение единого реестра проверок согласно 294-ФЗ.</w:t>
      </w:r>
    </w:p>
    <w:p w:rsidR="002121D2" w:rsidRPr="003C4A4F" w:rsidRDefault="002121D2" w:rsidP="003C4A4F">
      <w:pPr>
        <w:autoSpaceDE w:val="0"/>
        <w:autoSpaceDN w:val="0"/>
        <w:adjustRightInd w:val="0"/>
        <w:spacing w:after="0" w:line="240" w:lineRule="auto"/>
        <w:jc w:val="both"/>
        <w:rPr>
          <w:rFonts w:ascii="Times New Roman" w:hAnsi="Times New Roman"/>
          <w:bCs/>
          <w:sz w:val="28"/>
          <w:szCs w:val="28"/>
        </w:rPr>
      </w:pPr>
    </w:p>
    <w:p w:rsidR="003D1E19" w:rsidRPr="003C4A4F" w:rsidRDefault="003D1E19" w:rsidP="003C4A4F">
      <w:pPr>
        <w:spacing w:after="0" w:line="240" w:lineRule="auto"/>
        <w:jc w:val="both"/>
        <w:rPr>
          <w:rFonts w:ascii="Times New Roman" w:hAnsi="Times New Roman"/>
          <w:sz w:val="28"/>
          <w:szCs w:val="28"/>
        </w:rPr>
      </w:pPr>
    </w:p>
    <w:p w:rsidR="003D1E19" w:rsidRPr="003C4A4F" w:rsidRDefault="003D1E19" w:rsidP="003C4A4F">
      <w:pPr>
        <w:spacing w:after="0" w:line="240" w:lineRule="auto"/>
        <w:jc w:val="both"/>
        <w:rPr>
          <w:rFonts w:ascii="Times New Roman" w:hAnsi="Times New Roman"/>
          <w:sz w:val="28"/>
          <w:szCs w:val="28"/>
        </w:rPr>
      </w:pPr>
    </w:p>
    <w:p w:rsidR="003D1E19" w:rsidRPr="003C4A4F" w:rsidRDefault="003D1E19"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384434" w:rsidRPr="003C4A4F" w:rsidRDefault="00384434" w:rsidP="003C4A4F">
      <w:pPr>
        <w:spacing w:after="0" w:line="240" w:lineRule="auto"/>
        <w:jc w:val="both"/>
        <w:rPr>
          <w:rFonts w:ascii="Times New Roman" w:hAnsi="Times New Roman"/>
          <w:sz w:val="28"/>
          <w:szCs w:val="28"/>
        </w:rPr>
      </w:pPr>
    </w:p>
    <w:p w:rsidR="00434BF2" w:rsidRPr="003C4A4F" w:rsidRDefault="00434BF2" w:rsidP="003C4A4F">
      <w:pPr>
        <w:spacing w:after="0" w:line="240" w:lineRule="auto"/>
        <w:jc w:val="both"/>
        <w:rPr>
          <w:rFonts w:ascii="Times New Roman" w:hAnsi="Times New Roman"/>
          <w:sz w:val="28"/>
          <w:szCs w:val="28"/>
        </w:rPr>
      </w:pPr>
    </w:p>
    <w:p w:rsidR="00434BF2" w:rsidRPr="003C4A4F" w:rsidRDefault="00434BF2" w:rsidP="003C4A4F">
      <w:pPr>
        <w:spacing w:after="0" w:line="240" w:lineRule="auto"/>
        <w:jc w:val="both"/>
        <w:rPr>
          <w:rFonts w:ascii="Times New Roman" w:hAnsi="Times New Roman"/>
          <w:sz w:val="28"/>
          <w:szCs w:val="28"/>
        </w:rPr>
      </w:pPr>
    </w:p>
    <w:p w:rsidR="00434BF2" w:rsidRDefault="00434BF2" w:rsidP="003C4A4F">
      <w:pPr>
        <w:spacing w:after="0" w:line="240" w:lineRule="auto"/>
        <w:jc w:val="both"/>
        <w:rPr>
          <w:rFonts w:ascii="Times New Roman" w:hAnsi="Times New Roman"/>
          <w:sz w:val="28"/>
          <w:szCs w:val="28"/>
        </w:rPr>
      </w:pPr>
    </w:p>
    <w:p w:rsidR="003C4A4F" w:rsidRDefault="003C4A4F" w:rsidP="003C4A4F">
      <w:pPr>
        <w:spacing w:after="0" w:line="240" w:lineRule="auto"/>
        <w:jc w:val="both"/>
        <w:rPr>
          <w:rFonts w:ascii="Times New Roman" w:hAnsi="Times New Roman"/>
          <w:sz w:val="28"/>
          <w:szCs w:val="28"/>
        </w:rPr>
      </w:pPr>
    </w:p>
    <w:p w:rsidR="003C4A4F" w:rsidRDefault="003C4A4F" w:rsidP="003C4A4F">
      <w:pPr>
        <w:spacing w:after="0" w:line="240" w:lineRule="auto"/>
        <w:jc w:val="both"/>
        <w:rPr>
          <w:rFonts w:ascii="Times New Roman" w:hAnsi="Times New Roman"/>
          <w:sz w:val="28"/>
          <w:szCs w:val="28"/>
        </w:rPr>
      </w:pPr>
    </w:p>
    <w:p w:rsidR="003C4A4F" w:rsidRPr="003C4A4F" w:rsidRDefault="003C4A4F" w:rsidP="003C4A4F">
      <w:pPr>
        <w:spacing w:after="0" w:line="240" w:lineRule="auto"/>
        <w:jc w:val="both"/>
        <w:rPr>
          <w:rFonts w:ascii="Times New Roman" w:hAnsi="Times New Roman"/>
          <w:sz w:val="28"/>
          <w:szCs w:val="28"/>
        </w:rPr>
      </w:pPr>
    </w:p>
    <w:p w:rsidR="003D1E19" w:rsidRDefault="00384434" w:rsidP="003C4A4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C30E12" w:rsidRDefault="00C30E12" w:rsidP="003C4A4F">
      <w:pPr>
        <w:spacing w:after="0" w:line="240" w:lineRule="auto"/>
        <w:jc w:val="right"/>
        <w:rPr>
          <w:rFonts w:ascii="Times New Roman" w:hAnsi="Times New Roman"/>
          <w:sz w:val="24"/>
          <w:szCs w:val="24"/>
        </w:rPr>
      </w:pPr>
      <w:r>
        <w:rPr>
          <w:rFonts w:ascii="Times New Roman" w:hAnsi="Times New Roman"/>
          <w:sz w:val="24"/>
          <w:szCs w:val="24"/>
        </w:rPr>
        <w:t xml:space="preserve">к Положению о порядке осуществления муниципального земельного </w:t>
      </w:r>
    </w:p>
    <w:p w:rsidR="00C30E12" w:rsidRDefault="00C30E12" w:rsidP="003C4A4F">
      <w:pPr>
        <w:spacing w:after="0" w:line="240" w:lineRule="auto"/>
        <w:jc w:val="right"/>
        <w:rPr>
          <w:rFonts w:ascii="Times New Roman" w:hAnsi="Times New Roman"/>
          <w:sz w:val="24"/>
          <w:szCs w:val="24"/>
        </w:rPr>
      </w:pPr>
      <w:r>
        <w:rPr>
          <w:rFonts w:ascii="Times New Roman" w:hAnsi="Times New Roman"/>
          <w:sz w:val="24"/>
          <w:szCs w:val="24"/>
        </w:rPr>
        <w:t xml:space="preserve">контроля на территории МО «Кингисеппское городское поселение» </w:t>
      </w:r>
    </w:p>
    <w:p w:rsidR="00C30E12" w:rsidRDefault="00C30E12" w:rsidP="003C4A4F">
      <w:pPr>
        <w:spacing w:after="0" w:line="240" w:lineRule="auto"/>
        <w:jc w:val="right"/>
        <w:rPr>
          <w:rFonts w:ascii="Times New Roman" w:hAnsi="Times New Roman"/>
          <w:sz w:val="24"/>
          <w:szCs w:val="24"/>
        </w:rPr>
      </w:pPr>
      <w:r>
        <w:rPr>
          <w:rFonts w:ascii="Times New Roman" w:hAnsi="Times New Roman"/>
          <w:sz w:val="24"/>
          <w:szCs w:val="24"/>
        </w:rPr>
        <w:t xml:space="preserve">МО «Кингисеппский муниципальный район» Ленинградской области, </w:t>
      </w:r>
    </w:p>
    <w:p w:rsidR="00C30E12" w:rsidRDefault="00C30E12" w:rsidP="003C4A4F">
      <w:pPr>
        <w:spacing w:after="0" w:line="240" w:lineRule="auto"/>
        <w:jc w:val="right"/>
        <w:rPr>
          <w:rFonts w:ascii="Times New Roman" w:hAnsi="Times New Roman"/>
          <w:sz w:val="24"/>
          <w:szCs w:val="24"/>
        </w:rPr>
      </w:pPr>
      <w:r>
        <w:rPr>
          <w:rFonts w:ascii="Times New Roman" w:hAnsi="Times New Roman"/>
          <w:sz w:val="24"/>
          <w:szCs w:val="24"/>
        </w:rPr>
        <w:t>на территории поселений, в рамках переданных полномочий</w:t>
      </w:r>
    </w:p>
    <w:p w:rsidR="00C30E12" w:rsidRPr="00456579" w:rsidRDefault="00C30E12" w:rsidP="003C4A4F">
      <w:pPr>
        <w:spacing w:after="0" w:line="240" w:lineRule="auto"/>
        <w:jc w:val="right"/>
        <w:rPr>
          <w:rFonts w:ascii="Times New Roman" w:hAnsi="Times New Roman"/>
          <w:sz w:val="24"/>
          <w:szCs w:val="24"/>
        </w:rPr>
      </w:pPr>
      <w:r>
        <w:rPr>
          <w:rFonts w:ascii="Times New Roman" w:hAnsi="Times New Roman"/>
          <w:sz w:val="24"/>
          <w:szCs w:val="24"/>
        </w:rPr>
        <w:t xml:space="preserve"> по осуществлению муниципального земельного контроля.</w:t>
      </w: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 органа муниципального</w:t>
      </w: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контроля</w:t>
      </w: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w:t>
      </w: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(подпись)</w:t>
      </w: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Pr="003C4A4F" w:rsidRDefault="003D1E19" w:rsidP="003C4A4F">
      <w:pPr>
        <w:autoSpaceDE w:val="0"/>
        <w:autoSpaceDN w:val="0"/>
        <w:adjustRightInd w:val="0"/>
        <w:spacing w:after="0" w:line="240" w:lineRule="auto"/>
        <w:jc w:val="both"/>
        <w:rPr>
          <w:rFonts w:ascii="Times New Roman" w:hAnsi="Times New Roman"/>
          <w:bCs/>
          <w:sz w:val="24"/>
          <w:szCs w:val="24"/>
        </w:rPr>
      </w:pPr>
    </w:p>
    <w:p w:rsidR="003D1E19" w:rsidRDefault="003D1E19" w:rsidP="003D1E1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ПРЕДСТАВЛЕНИЕ</w:t>
      </w:r>
    </w:p>
    <w:p w:rsidR="003D1E19" w:rsidRDefault="003D1E19" w:rsidP="003D1E1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должностного лица органа муниципального земельного контроля</w:t>
      </w:r>
    </w:p>
    <w:p w:rsidR="003D1E19" w:rsidRDefault="003D1E19" w:rsidP="003D1E19">
      <w:pPr>
        <w:autoSpaceDE w:val="0"/>
        <w:autoSpaceDN w:val="0"/>
        <w:adjustRightInd w:val="0"/>
        <w:spacing w:after="0" w:line="240" w:lineRule="auto"/>
        <w:outlineLvl w:val="0"/>
        <w:rPr>
          <w:rFonts w:ascii="Times New Roman" w:hAnsi="Times New Roman"/>
          <w:sz w:val="24"/>
          <w:szCs w:val="24"/>
        </w:rPr>
      </w:pPr>
    </w:p>
    <w:p w:rsidR="003D1E19" w:rsidRPr="003C4A4F" w:rsidRDefault="003D1E19" w:rsidP="003D1E19">
      <w:pPr>
        <w:autoSpaceDE w:val="0"/>
        <w:autoSpaceDN w:val="0"/>
        <w:adjustRightInd w:val="0"/>
        <w:spacing w:line="240" w:lineRule="auto"/>
        <w:jc w:val="both"/>
        <w:rPr>
          <w:rFonts w:ascii="Times New Roman" w:hAnsi="Times New Roman"/>
          <w:color w:val="000000"/>
          <w:sz w:val="24"/>
          <w:szCs w:val="24"/>
        </w:rPr>
      </w:pPr>
      <w:r w:rsidRPr="003C4A4F">
        <w:rPr>
          <w:rFonts w:ascii="Times New Roman" w:hAnsi="Times New Roman"/>
          <w:color w:val="000000"/>
          <w:sz w:val="24"/>
          <w:szCs w:val="24"/>
        </w:rPr>
        <w:t xml:space="preserve">    В  соответствии  с  п.6 ст.6 Областного закона Ленинградской области от 01.08.2017 N 60-оз "О порядке осуществления муниципального земельного контроля на территории Ленинградской области", прошу внести изменения в план проведения проверок органов государственной власти, органов местного самоуправления, граждан на 2018 год</w:t>
      </w:r>
    </w:p>
    <w:p w:rsidR="003D1E19" w:rsidRPr="00410399" w:rsidRDefault="003D1E19" w:rsidP="003D1E19"/>
    <w:tbl>
      <w:tblPr>
        <w:tblW w:w="0" w:type="auto"/>
        <w:tblInd w:w="62" w:type="dxa"/>
        <w:tblLayout w:type="fixed"/>
        <w:tblCellMar>
          <w:top w:w="102" w:type="dxa"/>
          <w:left w:w="62" w:type="dxa"/>
          <w:bottom w:w="102" w:type="dxa"/>
          <w:right w:w="62" w:type="dxa"/>
        </w:tblCellMar>
        <w:tblLook w:val="0000"/>
      </w:tblPr>
      <w:tblGrid>
        <w:gridCol w:w="510"/>
        <w:gridCol w:w="2211"/>
        <w:gridCol w:w="2438"/>
        <w:gridCol w:w="1362"/>
        <w:gridCol w:w="1417"/>
        <w:gridCol w:w="1418"/>
      </w:tblGrid>
      <w:tr w:rsidR="003D1E19" w:rsidRPr="003C4A4F" w:rsidTr="004D0281">
        <w:tc>
          <w:tcPr>
            <w:tcW w:w="510"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Адрес земельного участка, в отношении которого осуществляется муниципальный земельный контроль</w:t>
            </w:r>
          </w:p>
        </w:tc>
        <w:tc>
          <w:tcPr>
            <w:tcW w:w="1362"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Цель проведения проверки</w:t>
            </w:r>
          </w:p>
        </w:tc>
        <w:tc>
          <w:tcPr>
            <w:tcW w:w="1417"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Основание проведения проверки</w:t>
            </w:r>
          </w:p>
        </w:tc>
        <w:tc>
          <w:tcPr>
            <w:tcW w:w="141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Срок проведения проверки</w:t>
            </w:r>
          </w:p>
        </w:tc>
      </w:tr>
      <w:tr w:rsidR="003D1E19" w:rsidRPr="003C4A4F" w:rsidTr="004D0281">
        <w:tc>
          <w:tcPr>
            <w:tcW w:w="510"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3</w:t>
            </w:r>
          </w:p>
        </w:tc>
        <w:tc>
          <w:tcPr>
            <w:tcW w:w="1362"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r w:rsidRPr="003C4A4F">
              <w:rPr>
                <w:rFonts w:ascii="Times New Roman" w:hAnsi="Times New Roman"/>
                <w:sz w:val="24"/>
                <w:szCs w:val="24"/>
              </w:rPr>
              <w:t>6</w:t>
            </w:r>
          </w:p>
        </w:tc>
      </w:tr>
      <w:tr w:rsidR="003D1E19" w:rsidRPr="003C4A4F" w:rsidTr="004D0281">
        <w:tc>
          <w:tcPr>
            <w:tcW w:w="510"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E19" w:rsidRPr="003C4A4F" w:rsidRDefault="003D1E19" w:rsidP="004D0281">
            <w:pPr>
              <w:autoSpaceDE w:val="0"/>
              <w:autoSpaceDN w:val="0"/>
              <w:adjustRightInd w:val="0"/>
              <w:spacing w:after="0" w:line="240" w:lineRule="auto"/>
              <w:jc w:val="center"/>
              <w:rPr>
                <w:rFonts w:ascii="Times New Roman" w:hAnsi="Times New Roman"/>
                <w:sz w:val="24"/>
                <w:szCs w:val="24"/>
              </w:rPr>
            </w:pPr>
          </w:p>
        </w:tc>
      </w:tr>
    </w:tbl>
    <w:p w:rsidR="003D1E19" w:rsidRPr="003C4A4F" w:rsidRDefault="003D1E19" w:rsidP="003D1E19">
      <w:pPr>
        <w:autoSpaceDE w:val="0"/>
        <w:autoSpaceDN w:val="0"/>
        <w:adjustRightInd w:val="0"/>
        <w:spacing w:after="0" w:line="240" w:lineRule="auto"/>
        <w:rPr>
          <w:rFonts w:ascii="Times New Roman" w:hAnsi="Times New Roman"/>
          <w:sz w:val="28"/>
          <w:szCs w:val="28"/>
        </w:rPr>
      </w:pPr>
    </w:p>
    <w:p w:rsidR="003D1E19" w:rsidRPr="003C4A4F" w:rsidRDefault="003D1E19" w:rsidP="003D1E19">
      <w:pPr>
        <w:autoSpaceDE w:val="0"/>
        <w:autoSpaceDN w:val="0"/>
        <w:adjustRightInd w:val="0"/>
        <w:spacing w:line="240" w:lineRule="auto"/>
        <w:jc w:val="both"/>
        <w:rPr>
          <w:rFonts w:ascii="Courier New" w:hAnsi="Courier New" w:cs="Courier New"/>
          <w:sz w:val="28"/>
          <w:szCs w:val="28"/>
        </w:rPr>
      </w:pP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Муниципальный инспектор ___________________    ______________________________</w:t>
      </w:r>
    </w:p>
    <w:p w:rsidR="003D1E19" w:rsidRDefault="003D1E19" w:rsidP="003D1E1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инициалы)</w:t>
      </w:r>
    </w:p>
    <w:p w:rsidR="003D1E19" w:rsidRPr="003C4A4F" w:rsidRDefault="003D1E19" w:rsidP="003C4A4F">
      <w:pPr>
        <w:spacing w:after="0" w:line="240" w:lineRule="auto"/>
        <w:rPr>
          <w:rFonts w:ascii="Times New Roman" w:hAnsi="Times New Roman"/>
          <w:sz w:val="28"/>
          <w:szCs w:val="28"/>
        </w:rPr>
      </w:pPr>
    </w:p>
    <w:p w:rsidR="003D1E19" w:rsidRPr="003C4A4F" w:rsidRDefault="003D1E19" w:rsidP="003C4A4F">
      <w:pPr>
        <w:autoSpaceDE w:val="0"/>
        <w:autoSpaceDN w:val="0"/>
        <w:adjustRightInd w:val="0"/>
        <w:spacing w:after="0" w:line="240" w:lineRule="auto"/>
        <w:jc w:val="both"/>
        <w:rPr>
          <w:rFonts w:ascii="Times New Roman" w:hAnsi="Times New Roman"/>
          <w:sz w:val="28"/>
          <w:szCs w:val="28"/>
        </w:rPr>
      </w:pPr>
    </w:p>
    <w:p w:rsidR="00434BF2" w:rsidRPr="003C4A4F" w:rsidRDefault="00434BF2" w:rsidP="003C4A4F">
      <w:pPr>
        <w:spacing w:after="0" w:line="240" w:lineRule="auto"/>
        <w:jc w:val="both"/>
        <w:rPr>
          <w:rFonts w:ascii="Times New Roman" w:hAnsi="Times New Roman"/>
          <w:sz w:val="28"/>
          <w:szCs w:val="28"/>
        </w:rPr>
      </w:pPr>
    </w:p>
    <w:p w:rsidR="00434BF2" w:rsidRDefault="00434BF2" w:rsidP="003C4A4F">
      <w:pPr>
        <w:spacing w:after="0" w:line="240" w:lineRule="auto"/>
        <w:jc w:val="both"/>
        <w:rPr>
          <w:rFonts w:ascii="Times New Roman" w:hAnsi="Times New Roman"/>
          <w:sz w:val="28"/>
          <w:szCs w:val="28"/>
        </w:rPr>
      </w:pPr>
    </w:p>
    <w:p w:rsidR="003C4A4F" w:rsidRDefault="003C4A4F" w:rsidP="003C4A4F">
      <w:pPr>
        <w:spacing w:after="0" w:line="240" w:lineRule="auto"/>
        <w:jc w:val="both"/>
        <w:rPr>
          <w:rFonts w:ascii="Times New Roman" w:hAnsi="Times New Roman"/>
          <w:sz w:val="28"/>
          <w:szCs w:val="28"/>
        </w:rPr>
      </w:pPr>
    </w:p>
    <w:p w:rsidR="003C4A4F" w:rsidRPr="003C4A4F" w:rsidRDefault="003C4A4F" w:rsidP="003C4A4F">
      <w:pPr>
        <w:spacing w:after="0" w:line="240" w:lineRule="auto"/>
        <w:jc w:val="both"/>
        <w:rPr>
          <w:rFonts w:ascii="Times New Roman" w:hAnsi="Times New Roman"/>
          <w:sz w:val="28"/>
          <w:szCs w:val="28"/>
        </w:rPr>
      </w:pPr>
    </w:p>
    <w:p w:rsidR="00C93A93" w:rsidRPr="00BF747E" w:rsidRDefault="00C93A93" w:rsidP="00C93A93">
      <w:pPr>
        <w:spacing w:after="0" w:line="240" w:lineRule="auto"/>
        <w:jc w:val="right"/>
        <w:rPr>
          <w:rFonts w:ascii="Times New Roman" w:hAnsi="Times New Roman"/>
          <w:sz w:val="24"/>
        </w:rPr>
      </w:pPr>
      <w:r w:rsidRPr="00BF747E">
        <w:rPr>
          <w:rFonts w:ascii="Times New Roman" w:hAnsi="Times New Roman"/>
          <w:sz w:val="24"/>
        </w:rPr>
        <w:lastRenderedPageBreak/>
        <w:t xml:space="preserve">Приложение </w:t>
      </w:r>
      <w:r w:rsidR="00434BF2">
        <w:rPr>
          <w:rFonts w:ascii="Times New Roman" w:hAnsi="Times New Roman"/>
          <w:sz w:val="24"/>
        </w:rPr>
        <w:t>№</w:t>
      </w:r>
      <w:r w:rsidR="003C4A4F">
        <w:rPr>
          <w:rFonts w:ascii="Times New Roman" w:hAnsi="Times New Roman"/>
          <w:sz w:val="24"/>
        </w:rPr>
        <w:t xml:space="preserve"> </w:t>
      </w:r>
      <w:r w:rsidR="00434BF2">
        <w:rPr>
          <w:rFonts w:ascii="Times New Roman" w:hAnsi="Times New Roman"/>
          <w:sz w:val="24"/>
        </w:rPr>
        <w:t>2</w:t>
      </w:r>
    </w:p>
    <w:p w:rsidR="00C30E12" w:rsidRDefault="00C93A93" w:rsidP="00C30E12">
      <w:pPr>
        <w:spacing w:after="0"/>
        <w:jc w:val="right"/>
        <w:rPr>
          <w:rFonts w:ascii="Times New Roman" w:hAnsi="Times New Roman"/>
          <w:sz w:val="24"/>
          <w:szCs w:val="24"/>
        </w:rPr>
      </w:pPr>
      <w:r w:rsidRPr="00BF747E">
        <w:rPr>
          <w:rFonts w:ascii="Times New Roman" w:hAnsi="Times New Roman"/>
          <w:sz w:val="24"/>
        </w:rPr>
        <w:t xml:space="preserve">к </w:t>
      </w:r>
      <w:r w:rsidR="00C30E12">
        <w:rPr>
          <w:rFonts w:ascii="Times New Roman" w:hAnsi="Times New Roman"/>
          <w:sz w:val="24"/>
          <w:szCs w:val="24"/>
        </w:rPr>
        <w:t xml:space="preserve">Положению о порядке осуществления муниципального земельного </w:t>
      </w:r>
    </w:p>
    <w:p w:rsidR="00C30E12" w:rsidRDefault="00C30E12" w:rsidP="00C30E12">
      <w:pPr>
        <w:spacing w:after="0"/>
        <w:jc w:val="right"/>
        <w:rPr>
          <w:rFonts w:ascii="Times New Roman" w:hAnsi="Times New Roman"/>
          <w:sz w:val="24"/>
          <w:szCs w:val="24"/>
        </w:rPr>
      </w:pPr>
      <w:r>
        <w:rPr>
          <w:rFonts w:ascii="Times New Roman" w:hAnsi="Times New Roman"/>
          <w:sz w:val="24"/>
          <w:szCs w:val="24"/>
        </w:rPr>
        <w:t xml:space="preserve">контроля на территории МО «Кингисеппское городское поселение» </w:t>
      </w:r>
    </w:p>
    <w:p w:rsidR="00C30E12" w:rsidRDefault="00C30E12" w:rsidP="00C30E12">
      <w:pPr>
        <w:spacing w:after="0"/>
        <w:jc w:val="right"/>
        <w:rPr>
          <w:rFonts w:ascii="Times New Roman" w:hAnsi="Times New Roman"/>
          <w:sz w:val="24"/>
          <w:szCs w:val="24"/>
        </w:rPr>
      </w:pPr>
      <w:r>
        <w:rPr>
          <w:rFonts w:ascii="Times New Roman" w:hAnsi="Times New Roman"/>
          <w:sz w:val="24"/>
          <w:szCs w:val="24"/>
        </w:rPr>
        <w:t xml:space="preserve">МО «Кингисеппский муниципальный район» Ленинградской области, </w:t>
      </w:r>
    </w:p>
    <w:p w:rsidR="00C30E12" w:rsidRDefault="00C30E12" w:rsidP="00C30E12">
      <w:pPr>
        <w:spacing w:after="0"/>
        <w:jc w:val="right"/>
        <w:rPr>
          <w:rFonts w:ascii="Times New Roman" w:hAnsi="Times New Roman"/>
          <w:sz w:val="24"/>
          <w:szCs w:val="24"/>
        </w:rPr>
      </w:pPr>
      <w:r>
        <w:rPr>
          <w:rFonts w:ascii="Times New Roman" w:hAnsi="Times New Roman"/>
          <w:sz w:val="24"/>
          <w:szCs w:val="24"/>
        </w:rPr>
        <w:t>на территории поселений, в рамках переданных полномочий</w:t>
      </w:r>
    </w:p>
    <w:p w:rsidR="00C30E12" w:rsidRPr="00456579" w:rsidRDefault="00C30E12" w:rsidP="00C30E12">
      <w:pPr>
        <w:spacing w:after="0"/>
        <w:jc w:val="right"/>
        <w:rPr>
          <w:rFonts w:ascii="Times New Roman" w:hAnsi="Times New Roman"/>
          <w:sz w:val="24"/>
          <w:szCs w:val="24"/>
        </w:rPr>
      </w:pPr>
      <w:r>
        <w:rPr>
          <w:rFonts w:ascii="Times New Roman" w:hAnsi="Times New Roman"/>
          <w:sz w:val="24"/>
          <w:szCs w:val="24"/>
        </w:rPr>
        <w:t xml:space="preserve"> по осуществлению муниципального земельного контроля.</w:t>
      </w:r>
    </w:p>
    <w:p w:rsidR="00C93A93" w:rsidRPr="00BF747E" w:rsidRDefault="00C93A93" w:rsidP="00C93A93">
      <w:pPr>
        <w:spacing w:after="0" w:line="240" w:lineRule="auto"/>
        <w:jc w:val="right"/>
        <w:rPr>
          <w:rFonts w:ascii="Times New Roman" w:hAnsi="Times New Roman"/>
          <w:sz w:val="24"/>
        </w:rPr>
      </w:pPr>
    </w:p>
    <w:p w:rsidR="00C93A93" w:rsidRPr="00606820" w:rsidRDefault="00C93A93" w:rsidP="00C93A93">
      <w:pPr>
        <w:spacing w:after="0" w:line="240" w:lineRule="auto"/>
        <w:jc w:val="right"/>
        <w:rPr>
          <w:rFonts w:ascii="Times New Roman" w:hAnsi="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52"/>
        <w:gridCol w:w="992"/>
        <w:gridCol w:w="1276"/>
        <w:gridCol w:w="992"/>
        <w:gridCol w:w="851"/>
        <w:gridCol w:w="850"/>
        <w:gridCol w:w="1559"/>
        <w:gridCol w:w="1843"/>
      </w:tblGrid>
      <w:tr w:rsidR="00C93A93" w:rsidRPr="003C4A4F" w:rsidTr="003C4A4F">
        <w:tc>
          <w:tcPr>
            <w:tcW w:w="10207" w:type="dxa"/>
            <w:gridSpan w:val="9"/>
            <w:shd w:val="clear" w:color="auto" w:fill="auto"/>
          </w:tcPr>
          <w:p w:rsidR="00C93A93" w:rsidRPr="003C4A4F" w:rsidRDefault="00C93A93" w:rsidP="003C4A4F">
            <w:pPr>
              <w:spacing w:after="0" w:line="240" w:lineRule="auto"/>
              <w:jc w:val="center"/>
              <w:rPr>
                <w:rFonts w:ascii="Times New Roman" w:hAnsi="Times New Roman"/>
                <w:sz w:val="24"/>
                <w:szCs w:val="24"/>
              </w:rPr>
            </w:pPr>
            <w:r w:rsidRPr="003C4A4F">
              <w:rPr>
                <w:rFonts w:ascii="Times New Roman" w:hAnsi="Times New Roman"/>
                <w:sz w:val="24"/>
                <w:szCs w:val="24"/>
              </w:rPr>
              <w:t>Журнал регистрации по осуществлению муниципального земельного контроля</w:t>
            </w:r>
          </w:p>
        </w:tc>
      </w:tr>
      <w:tr w:rsidR="00B96D31" w:rsidRPr="003C4A4F" w:rsidTr="003C4A4F">
        <w:trPr>
          <w:cantSplit/>
          <w:trHeight w:val="1989"/>
        </w:trPr>
        <w:tc>
          <w:tcPr>
            <w:tcW w:w="392"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 п/п</w:t>
            </w:r>
          </w:p>
        </w:tc>
        <w:tc>
          <w:tcPr>
            <w:tcW w:w="1452"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Наименование проверяемого/ ФИО</w:t>
            </w:r>
          </w:p>
        </w:tc>
        <w:tc>
          <w:tcPr>
            <w:tcW w:w="992"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Дата проверки</w:t>
            </w:r>
          </w:p>
        </w:tc>
        <w:tc>
          <w:tcPr>
            <w:tcW w:w="1276"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Адрес земельного участка</w:t>
            </w:r>
          </w:p>
        </w:tc>
        <w:tc>
          <w:tcPr>
            <w:tcW w:w="992"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Дата и № распоряжения</w:t>
            </w:r>
          </w:p>
        </w:tc>
        <w:tc>
          <w:tcPr>
            <w:tcW w:w="851"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Вид проверки</w:t>
            </w:r>
          </w:p>
        </w:tc>
        <w:tc>
          <w:tcPr>
            <w:tcW w:w="850"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 Акта</w:t>
            </w:r>
          </w:p>
        </w:tc>
        <w:tc>
          <w:tcPr>
            <w:tcW w:w="1559"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Выявлено правонарушение (ст. КоАП РФ)</w:t>
            </w:r>
          </w:p>
        </w:tc>
        <w:tc>
          <w:tcPr>
            <w:tcW w:w="1843" w:type="dxa"/>
            <w:shd w:val="clear" w:color="auto" w:fill="auto"/>
            <w:textDirection w:val="btLr"/>
          </w:tcPr>
          <w:p w:rsidR="00C93A93" w:rsidRPr="003C4A4F" w:rsidRDefault="00C93A93" w:rsidP="003C4A4F">
            <w:pPr>
              <w:spacing w:after="0" w:line="240" w:lineRule="auto"/>
              <w:ind w:left="113" w:right="113"/>
              <w:jc w:val="both"/>
              <w:rPr>
                <w:rFonts w:ascii="Times New Roman" w:hAnsi="Times New Roman"/>
                <w:sz w:val="24"/>
                <w:szCs w:val="24"/>
              </w:rPr>
            </w:pPr>
            <w:r w:rsidRPr="003C4A4F">
              <w:rPr>
                <w:rFonts w:ascii="Times New Roman" w:hAnsi="Times New Roman"/>
                <w:sz w:val="24"/>
                <w:szCs w:val="24"/>
              </w:rPr>
              <w:t>Примечание</w:t>
            </w:r>
          </w:p>
        </w:tc>
      </w:tr>
      <w:tr w:rsidR="00B96D31" w:rsidRPr="003C4A4F" w:rsidTr="003C4A4F">
        <w:tc>
          <w:tcPr>
            <w:tcW w:w="392"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1452"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992"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1276"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992"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851"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850"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1559" w:type="dxa"/>
            <w:shd w:val="clear" w:color="auto" w:fill="auto"/>
          </w:tcPr>
          <w:p w:rsidR="00C93A93" w:rsidRPr="003C4A4F" w:rsidRDefault="00C93A93" w:rsidP="003C4A4F">
            <w:pPr>
              <w:spacing w:after="0" w:line="240" w:lineRule="auto"/>
              <w:jc w:val="both"/>
              <w:rPr>
                <w:rFonts w:ascii="Times New Roman" w:hAnsi="Times New Roman"/>
                <w:sz w:val="24"/>
              </w:rPr>
            </w:pPr>
          </w:p>
        </w:tc>
        <w:tc>
          <w:tcPr>
            <w:tcW w:w="1843" w:type="dxa"/>
            <w:shd w:val="clear" w:color="auto" w:fill="auto"/>
          </w:tcPr>
          <w:p w:rsidR="00C93A93" w:rsidRPr="003C4A4F" w:rsidRDefault="00C93A93" w:rsidP="003C4A4F">
            <w:pPr>
              <w:spacing w:after="0" w:line="240" w:lineRule="auto"/>
              <w:jc w:val="both"/>
              <w:rPr>
                <w:rFonts w:ascii="Times New Roman" w:hAnsi="Times New Roman"/>
                <w:sz w:val="24"/>
              </w:rPr>
            </w:pPr>
          </w:p>
        </w:tc>
      </w:tr>
    </w:tbl>
    <w:p w:rsidR="00370BA6" w:rsidRPr="002121D2" w:rsidRDefault="00370BA6" w:rsidP="00A244C9">
      <w:pPr>
        <w:spacing w:after="0"/>
        <w:jc w:val="both"/>
        <w:rPr>
          <w:rFonts w:ascii="Times New Roman" w:hAnsi="Times New Roman"/>
          <w:sz w:val="24"/>
          <w:szCs w:val="24"/>
        </w:rPr>
      </w:pPr>
    </w:p>
    <w:sectPr w:rsidR="00370BA6" w:rsidRPr="002121D2" w:rsidSect="00A9097B">
      <w:pgSz w:w="11905"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C2" w:rsidRDefault="009E46C2" w:rsidP="00A9097B">
      <w:pPr>
        <w:spacing w:after="0" w:line="240" w:lineRule="auto"/>
      </w:pPr>
      <w:r>
        <w:separator/>
      </w:r>
    </w:p>
  </w:endnote>
  <w:endnote w:type="continuationSeparator" w:id="1">
    <w:p w:rsidR="009E46C2" w:rsidRDefault="009E46C2" w:rsidP="00A90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C2" w:rsidRDefault="009E46C2" w:rsidP="00A9097B">
      <w:pPr>
        <w:spacing w:after="0" w:line="240" w:lineRule="auto"/>
      </w:pPr>
      <w:r>
        <w:separator/>
      </w:r>
    </w:p>
  </w:footnote>
  <w:footnote w:type="continuationSeparator" w:id="1">
    <w:p w:rsidR="009E46C2" w:rsidRDefault="009E46C2" w:rsidP="00A90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742C"/>
    <w:multiLevelType w:val="hybridMultilevel"/>
    <w:tmpl w:val="0274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935F13"/>
    <w:multiLevelType w:val="hybridMultilevel"/>
    <w:tmpl w:val="FA04FB2E"/>
    <w:lvl w:ilvl="0" w:tplc="E062D43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21D2"/>
    <w:rsid w:val="000B182F"/>
    <w:rsid w:val="000C3CA3"/>
    <w:rsid w:val="00117796"/>
    <w:rsid w:val="002121D2"/>
    <w:rsid w:val="00215D15"/>
    <w:rsid w:val="00231B7F"/>
    <w:rsid w:val="002605CB"/>
    <w:rsid w:val="0036495A"/>
    <w:rsid w:val="00370BA6"/>
    <w:rsid w:val="00384434"/>
    <w:rsid w:val="003C4A4F"/>
    <w:rsid w:val="003D1E19"/>
    <w:rsid w:val="0040760A"/>
    <w:rsid w:val="00410399"/>
    <w:rsid w:val="00433C6D"/>
    <w:rsid w:val="00434BF2"/>
    <w:rsid w:val="00456579"/>
    <w:rsid w:val="004D0281"/>
    <w:rsid w:val="004F476F"/>
    <w:rsid w:val="00576427"/>
    <w:rsid w:val="00597455"/>
    <w:rsid w:val="005A3FBC"/>
    <w:rsid w:val="005C5680"/>
    <w:rsid w:val="005E7626"/>
    <w:rsid w:val="00606820"/>
    <w:rsid w:val="006F4E96"/>
    <w:rsid w:val="00723EA3"/>
    <w:rsid w:val="00752E08"/>
    <w:rsid w:val="007747D4"/>
    <w:rsid w:val="007777D7"/>
    <w:rsid w:val="007B24AB"/>
    <w:rsid w:val="008B3B49"/>
    <w:rsid w:val="009E46C2"/>
    <w:rsid w:val="00A244C9"/>
    <w:rsid w:val="00A545CF"/>
    <w:rsid w:val="00A70585"/>
    <w:rsid w:val="00A9097B"/>
    <w:rsid w:val="00AF408A"/>
    <w:rsid w:val="00B9485C"/>
    <w:rsid w:val="00B96D31"/>
    <w:rsid w:val="00C22812"/>
    <w:rsid w:val="00C30E12"/>
    <w:rsid w:val="00C44E96"/>
    <w:rsid w:val="00C7036C"/>
    <w:rsid w:val="00C93A93"/>
    <w:rsid w:val="00D7253E"/>
    <w:rsid w:val="00E55EC1"/>
    <w:rsid w:val="00F40E31"/>
    <w:rsid w:val="00FC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C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53E"/>
    <w:rPr>
      <w:sz w:val="22"/>
      <w:szCs w:val="22"/>
    </w:rPr>
  </w:style>
  <w:style w:type="character" w:customStyle="1" w:styleId="blk">
    <w:name w:val="blk"/>
    <w:basedOn w:val="a0"/>
    <w:rsid w:val="00D7253E"/>
  </w:style>
  <w:style w:type="paragraph" w:styleId="a4">
    <w:name w:val="List Paragraph"/>
    <w:basedOn w:val="a"/>
    <w:uiPriority w:val="34"/>
    <w:qFormat/>
    <w:rsid w:val="00D7253E"/>
    <w:pPr>
      <w:ind w:left="720"/>
      <w:contextualSpacing/>
    </w:pPr>
  </w:style>
  <w:style w:type="table" w:styleId="a5">
    <w:name w:val="Table Grid"/>
    <w:basedOn w:val="a1"/>
    <w:uiPriority w:val="59"/>
    <w:rsid w:val="00C93A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A909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097B"/>
  </w:style>
  <w:style w:type="paragraph" w:styleId="a8">
    <w:name w:val="footer"/>
    <w:basedOn w:val="a"/>
    <w:link w:val="a9"/>
    <w:uiPriority w:val="99"/>
    <w:semiHidden/>
    <w:unhideWhenUsed/>
    <w:rsid w:val="00A909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97B"/>
  </w:style>
  <w:style w:type="character" w:styleId="aa">
    <w:name w:val="Hyperlink"/>
    <w:uiPriority w:val="99"/>
    <w:unhideWhenUsed/>
    <w:rsid w:val="00AF408A"/>
    <w:rPr>
      <w:color w:val="0000FF"/>
      <w:u w:val="single"/>
    </w:rPr>
  </w:style>
  <w:style w:type="paragraph" w:styleId="ab">
    <w:name w:val="Normal (Web)"/>
    <w:basedOn w:val="a"/>
    <w:uiPriority w:val="99"/>
    <w:rsid w:val="00AF408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AF40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37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5520D45594F8E83C48DD88FA65BBC41AAE6B7925E46FB6F7117A196l3s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2F026A6E8EF80E474CB3271D46E509B453F7FF901628909E6D86706E58D1F1E49A2684BFA986FO5aEK" TargetMode="External"/><Relationship Id="rId5" Type="http://schemas.openxmlformats.org/officeDocument/2006/relationships/webSettings" Target="webSettings.xml"/><Relationship Id="rId10" Type="http://schemas.openxmlformats.org/officeDocument/2006/relationships/hyperlink" Target="consultantplus://offline/ref=2B82F026A6E8EF80E474CB3271D46E5098453174F80E628909E6D86706E58D1F1E49A26849F8O9aBK" TargetMode="External"/><Relationship Id="rId4" Type="http://schemas.openxmlformats.org/officeDocument/2006/relationships/settings" Target="settings.xml"/><Relationship Id="rId9" Type="http://schemas.openxmlformats.org/officeDocument/2006/relationships/hyperlink" Target="consultantplus://offline/ref=2B82F026A6E8EF80E474CB3271D46E50984F3774F80F628909E6D86706OE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7852-812D-46C9-B787-E04F47EC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5325</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35607</CharactersWithSpaces>
  <SharedDoc>false</SharedDoc>
  <HLinks>
    <vt:vector size="24" baseType="variant">
      <vt:variant>
        <vt:i4>7405665</vt:i4>
      </vt:variant>
      <vt:variant>
        <vt:i4>9</vt:i4>
      </vt:variant>
      <vt:variant>
        <vt:i4>0</vt:i4>
      </vt:variant>
      <vt:variant>
        <vt:i4>5</vt:i4>
      </vt:variant>
      <vt:variant>
        <vt:lpwstr>consultantplus://offline/ref=2B82F026A6E8EF80E474CB3271D46E509B453F7FF901628909E6D86706E58D1F1E49A2684BFA986FO5aEK</vt:lpwstr>
      </vt:variant>
      <vt:variant>
        <vt:lpwstr/>
      </vt:variant>
      <vt:variant>
        <vt:i4>8257596</vt:i4>
      </vt:variant>
      <vt:variant>
        <vt:i4>6</vt:i4>
      </vt:variant>
      <vt:variant>
        <vt:i4>0</vt:i4>
      </vt:variant>
      <vt:variant>
        <vt:i4>5</vt:i4>
      </vt:variant>
      <vt:variant>
        <vt:lpwstr>consultantplus://offline/ref=2B82F026A6E8EF80E474CB3271D46E5098453174F80E628909E6D86706E58D1F1E49A26849F8O9aBK</vt:lpwstr>
      </vt:variant>
      <vt:variant>
        <vt:lpwstr/>
      </vt:variant>
      <vt:variant>
        <vt:i4>1179649</vt:i4>
      </vt:variant>
      <vt:variant>
        <vt:i4>3</vt:i4>
      </vt:variant>
      <vt:variant>
        <vt:i4>0</vt:i4>
      </vt:variant>
      <vt:variant>
        <vt:i4>5</vt:i4>
      </vt:variant>
      <vt:variant>
        <vt:lpwstr>consultantplus://offline/ref=2B82F026A6E8EF80E474CB3271D46E50984F3774F80F628909E6D86706OEa5K</vt:lpwstr>
      </vt:variant>
      <vt:variant>
        <vt:lpwstr/>
      </vt:variant>
      <vt:variant>
        <vt:i4>5636102</vt:i4>
      </vt:variant>
      <vt:variant>
        <vt:i4>0</vt:i4>
      </vt:variant>
      <vt:variant>
        <vt:i4>0</vt:i4>
      </vt:variant>
      <vt:variant>
        <vt:i4>5</vt:i4>
      </vt:variant>
      <vt:variant>
        <vt:lpwstr>consultantplus://offline/ref=E6D5520D45594F8E83C48DD88FA65BBC41AAE6B7925E46FB6F7117A196l3s1I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Белавина</dc:creator>
  <cp:lastModifiedBy>Антон Савельев</cp:lastModifiedBy>
  <cp:revision>2</cp:revision>
  <cp:lastPrinted>2018-08-09T06:47:00Z</cp:lastPrinted>
  <dcterms:created xsi:type="dcterms:W3CDTF">2020-05-15T07:53:00Z</dcterms:created>
  <dcterms:modified xsi:type="dcterms:W3CDTF">2020-05-15T07:53:00Z</dcterms:modified>
</cp:coreProperties>
</file>